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F6" w:rsidRDefault="005E1AE0" w:rsidP="00805382">
      <w:r>
        <w:rPr>
          <w:noProof/>
        </w:rPr>
        <w:drawing>
          <wp:anchor distT="0" distB="0" distL="114300" distR="114300" simplePos="0" relativeHeight="251641343" behindDoc="1" locked="0" layoutInCell="1" allowOverlap="1">
            <wp:simplePos x="0" y="0"/>
            <wp:positionH relativeFrom="column">
              <wp:posOffset>-541655</wp:posOffset>
            </wp:positionH>
            <wp:positionV relativeFrom="paragraph">
              <wp:posOffset>1270</wp:posOffset>
            </wp:positionV>
            <wp:extent cx="10744200" cy="7248525"/>
            <wp:effectExtent l="19050" t="0" r="0" b="0"/>
            <wp:wrapNone/>
            <wp:docPr id="68" name="Bild 68"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ront"/>
                    <pic:cNvPicPr>
                      <a:picLocks noChangeAspect="1" noChangeArrowheads="1"/>
                    </pic:cNvPicPr>
                  </pic:nvPicPr>
                  <pic:blipFill>
                    <a:blip r:embed="rId6" cstate="print"/>
                    <a:srcRect r="1114"/>
                    <a:stretch>
                      <a:fillRect/>
                    </a:stretch>
                  </pic:blipFill>
                  <pic:spPr bwMode="auto">
                    <a:xfrm>
                      <a:off x="0" y="0"/>
                      <a:ext cx="10744200" cy="7248525"/>
                    </a:xfrm>
                    <a:prstGeom prst="rect">
                      <a:avLst/>
                    </a:prstGeom>
                    <a:noFill/>
                    <a:ln w="9525">
                      <a:noFill/>
                      <a:miter lim="800000"/>
                      <a:headEnd/>
                      <a:tailEnd/>
                    </a:ln>
                  </pic:spPr>
                </pic:pic>
              </a:graphicData>
            </a:graphic>
          </wp:anchor>
        </w:drawing>
      </w:r>
    </w:p>
    <w:p w:rsidR="00C44505" w:rsidRDefault="00402B4A" w:rsidP="00805382">
      <w:r>
        <w:rPr>
          <w:noProof/>
        </w:rPr>
        <w:pict>
          <v:shapetype id="_x0000_t202" coordsize="21600,21600" o:spt="202" path="m,l,21600r21600,l21600,xe">
            <v:stroke joinstyle="miter"/>
            <v:path gradientshapeok="t" o:connecttype="rect"/>
          </v:shapetype>
          <v:shape id="_x0000_s1128" type="#_x0000_t202" style="position:absolute;margin-left:593.7pt;margin-top:443.8pt;width:198.4pt;height:48.75pt;z-index:251680256" filled="f" stroked="f">
            <v:textbox style="mso-next-textbox:#_x0000_s1128" inset=",,,1.3mm">
              <w:txbxContent>
                <w:p w:rsidR="0080405C" w:rsidRPr="00A73E46" w:rsidRDefault="0080405C" w:rsidP="001C6330">
                  <w:pPr>
                    <w:pStyle w:val="berschrift1"/>
                    <w:spacing w:before="0"/>
                    <w:jc w:val="center"/>
                    <w:rPr>
                      <w:sz w:val="28"/>
                    </w:rPr>
                  </w:pPr>
                  <w:r w:rsidRPr="00A73E46">
                    <w:rPr>
                      <w:color w:val="003366"/>
                      <w:sz w:val="28"/>
                      <w:szCs w:val="26"/>
                    </w:rPr>
                    <w:t>Erfolgreiche Wege auf dem französischen Markt</w:t>
                  </w:r>
                </w:p>
              </w:txbxContent>
            </v:textbox>
          </v:shape>
        </w:pict>
      </w:r>
      <w:r>
        <w:rPr>
          <w:noProof/>
        </w:rPr>
        <w:pict>
          <v:shape id="_x0000_s1130" type="#_x0000_t202" style="position:absolute;margin-left:593.7pt;margin-top:175.6pt;width:191.65pt;height:268.2pt;z-index:251681280;mso-wrap-style:none" filled="f" stroked="f">
            <v:textbox style="mso-next-textbox:#_x0000_s1130" inset=",,,1.3mm">
              <w:txbxContent>
                <w:p w:rsidR="0080405C" w:rsidRDefault="0080405C" w:rsidP="005E1AE0">
                  <w:pPr>
                    <w:jc w:val="both"/>
                  </w:pPr>
                  <w:r>
                    <w:rPr>
                      <w:noProof/>
                    </w:rPr>
                    <w:drawing>
                      <wp:inline distT="0" distB="0" distL="0" distR="0">
                        <wp:extent cx="2231664" cy="3219450"/>
                        <wp:effectExtent l="19050" t="0" r="0" b="0"/>
                        <wp:docPr id="82" name="Bild 56" descr="C:\Dokumente und Einstellungen\Schlag\Lokale Einstellungen\Temporary Internet Files\Content.IE5\BVGT1NJK\MP900401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kumente und Einstellungen\Schlag\Lokale Einstellungen\Temporary Internet Files\Content.IE5\BVGT1NJK\MP900401511[1].jpg"/>
                                <pic:cNvPicPr>
                                  <a:picLocks noChangeAspect="1" noChangeArrowheads="1"/>
                                </pic:cNvPicPr>
                              </pic:nvPicPr>
                              <pic:blipFill>
                                <a:blip r:embed="rId7"/>
                                <a:srcRect/>
                                <a:stretch>
                                  <a:fillRect/>
                                </a:stretch>
                              </pic:blipFill>
                              <pic:spPr bwMode="auto">
                                <a:xfrm>
                                  <a:off x="0" y="0"/>
                                  <a:ext cx="2231664" cy="3219450"/>
                                </a:xfrm>
                                <a:prstGeom prst="rect">
                                  <a:avLst/>
                                </a:prstGeom>
                                <a:noFill/>
                                <a:ln w="9525">
                                  <a:noFill/>
                                  <a:miter lim="800000"/>
                                  <a:headEnd/>
                                  <a:tailEnd/>
                                </a:ln>
                              </pic:spPr>
                            </pic:pic>
                          </a:graphicData>
                        </a:graphic>
                      </wp:inline>
                    </w:drawing>
                  </w:r>
                </w:p>
                <w:p w:rsidR="0080405C" w:rsidRDefault="0080405C" w:rsidP="005E1AE0"/>
              </w:txbxContent>
            </v:textbox>
          </v:shape>
        </w:pict>
      </w:r>
      <w:r>
        <w:rPr>
          <w:noProof/>
        </w:rPr>
        <w:pict>
          <v:shape id="_x0000_s1093" type="#_x0000_t202" style="position:absolute;margin-left:568.6pt;margin-top:77.8pt;width:232.5pt;height:60pt;z-index:251659776" filled="f" stroked="f">
            <v:textbox style="mso-next-textbox:#_x0000_s1093" inset=",,,1.3mm">
              <w:txbxContent>
                <w:p w:rsidR="0080405C" w:rsidRPr="00BA48C2" w:rsidRDefault="0080405C" w:rsidP="005E1AE0">
                  <w:pPr>
                    <w:pStyle w:val="berschrift1"/>
                    <w:spacing w:line="160" w:lineRule="exact"/>
                    <w:jc w:val="center"/>
                    <w:rPr>
                      <w:color w:val="002060"/>
                      <w:sz w:val="40"/>
                      <w:szCs w:val="40"/>
                    </w:rPr>
                  </w:pPr>
                  <w:r w:rsidRPr="00BA48C2">
                    <w:rPr>
                      <w:color w:val="002060"/>
                      <w:sz w:val="40"/>
                      <w:szCs w:val="40"/>
                    </w:rPr>
                    <w:t>Wirtschaftstag</w:t>
                  </w:r>
                </w:p>
                <w:p w:rsidR="0080405C" w:rsidRPr="00BA48C2" w:rsidRDefault="0080405C" w:rsidP="005E1AE0">
                  <w:pPr>
                    <w:pStyle w:val="berschrift1"/>
                    <w:spacing w:line="160" w:lineRule="exact"/>
                    <w:jc w:val="center"/>
                    <w:rPr>
                      <w:color w:val="003366"/>
                      <w:sz w:val="40"/>
                      <w:szCs w:val="40"/>
                    </w:rPr>
                  </w:pPr>
                  <w:r w:rsidRPr="00BA48C2">
                    <w:rPr>
                      <w:color w:val="003366"/>
                      <w:sz w:val="40"/>
                      <w:szCs w:val="40"/>
                    </w:rPr>
                    <w:t>Frankreich</w:t>
                  </w:r>
                </w:p>
                <w:p w:rsidR="0080405C" w:rsidRPr="00212908" w:rsidRDefault="0080405C" w:rsidP="00212908">
                  <w:r>
                    <w:rPr>
                      <w:rFonts w:ascii="Arial" w:hAnsi="Arial" w:cs="Arial"/>
                      <w:b/>
                      <w:color w:val="FFFFFF" w:themeColor="background1"/>
                    </w:rPr>
                    <w:t>0</w:t>
                  </w:r>
                  <w:r w:rsidRPr="00C221AB">
                    <w:rPr>
                      <w:rFonts w:ascii="Arial" w:hAnsi="Arial" w:cs="Arial"/>
                      <w:b/>
                      <w:color w:val="FFFFFF" w:themeColor="background1"/>
                    </w:rPr>
                    <w:t>3</w:t>
                  </w:r>
                  <w:r>
                    <w:rPr>
                      <w:rFonts w:ascii="Arial" w:hAnsi="Arial" w:cs="Arial"/>
                      <w:b/>
                      <w:color w:val="FFFFFF" w:themeColor="background1"/>
                    </w:rPr>
                    <w:t>0</w:t>
                  </w:r>
                  <w:r w:rsidRPr="00C221AB">
                    <w:rPr>
                      <w:rFonts w:ascii="Arial" w:hAnsi="Arial" w:cs="Arial"/>
                      <w:b/>
                      <w:color w:val="FFFFFF" w:themeColor="background1"/>
                    </w:rPr>
                    <w:t>3</w:t>
                  </w:r>
                </w:p>
              </w:txbxContent>
            </v:textbox>
          </v:shape>
        </w:pict>
      </w:r>
      <w:r>
        <w:rPr>
          <w:noProof/>
        </w:rPr>
        <w:pict>
          <v:shape id="_x0000_s1127" type="#_x0000_t202" style="position:absolute;margin-left:597.45pt;margin-top:131.8pt;width:187.9pt;height:36pt;z-index:251679232" fillcolor="#1f497d [3215]" stroked="f">
            <v:textbox style="mso-next-textbox:#_x0000_s1127" inset=",,,1.3mm">
              <w:txbxContent>
                <w:p w:rsidR="0080405C" w:rsidRDefault="0080405C" w:rsidP="005E1AE0">
                  <w:pPr>
                    <w:jc w:val="center"/>
                    <w:rPr>
                      <w:rFonts w:ascii="Arial" w:hAnsi="Arial" w:cs="Arial"/>
                      <w:b/>
                      <w:color w:val="FFFFFF" w:themeColor="background1"/>
                    </w:rPr>
                  </w:pPr>
                  <w:r w:rsidRPr="00C221AB">
                    <w:rPr>
                      <w:rFonts w:ascii="Arial" w:hAnsi="Arial" w:cs="Arial"/>
                      <w:b/>
                      <w:color w:val="FFFFFF" w:themeColor="background1"/>
                    </w:rPr>
                    <w:t>3</w:t>
                  </w:r>
                  <w:r>
                    <w:rPr>
                      <w:rFonts w:ascii="Arial" w:hAnsi="Arial" w:cs="Arial"/>
                      <w:b/>
                      <w:color w:val="FFFFFF" w:themeColor="background1"/>
                    </w:rPr>
                    <w:t>. November 2010</w:t>
                  </w:r>
                </w:p>
                <w:p w:rsidR="0080405C" w:rsidRDefault="0080405C" w:rsidP="005E1AE0">
                  <w:pPr>
                    <w:jc w:val="center"/>
                    <w:rPr>
                      <w:rFonts w:ascii="Arial" w:hAnsi="Arial" w:cs="Arial"/>
                      <w:b/>
                      <w:color w:val="FFFFFF" w:themeColor="background1"/>
                    </w:rPr>
                  </w:pPr>
                  <w:r>
                    <w:rPr>
                      <w:rFonts w:ascii="Arial" w:hAnsi="Arial" w:cs="Arial"/>
                      <w:b/>
                      <w:color w:val="FFFFFF" w:themeColor="background1"/>
                    </w:rPr>
                    <w:t>IHK Bildungszentrum Gera</w:t>
                  </w:r>
                </w:p>
              </w:txbxContent>
            </v:textbox>
          </v:shape>
        </w:pict>
      </w:r>
      <w:r>
        <w:rPr>
          <w:noProof/>
          <w:lang w:eastAsia="en-US"/>
        </w:rPr>
        <w:pict>
          <v:shape id="_x0000_s1136" type="#_x0000_t202" style="position:absolute;margin-left:1.6pt;margin-top:72.55pt;width:258.75pt;height:451.5pt;z-index:251683328;mso-width-relative:margin;mso-height-relative:margin" stroked="f">
            <v:textbox style="mso-next-textbox:#_x0000_s1136">
              <w:txbxContent>
                <w:p w:rsidR="0080405C" w:rsidRPr="005B166A" w:rsidRDefault="0080405C" w:rsidP="00BE0E9C">
                  <w:pPr>
                    <w:pStyle w:val="Default"/>
                    <w:rPr>
                      <w:color w:val="auto"/>
                      <w:sz w:val="14"/>
                      <w:szCs w:val="14"/>
                    </w:rPr>
                  </w:pPr>
                  <w:proofErr w:type="spellStart"/>
                  <w:r w:rsidRPr="005B166A">
                    <w:rPr>
                      <w:b/>
                      <w:bCs/>
                      <w:color w:val="auto"/>
                      <w:sz w:val="14"/>
                      <w:szCs w:val="14"/>
                    </w:rPr>
                    <w:t>Widerrufsrecht</w:t>
                  </w:r>
                  <w:proofErr w:type="spellEnd"/>
                  <w:r w:rsidRPr="005B166A">
                    <w:rPr>
                      <w:b/>
                      <w:bCs/>
                      <w:color w:val="auto"/>
                      <w:sz w:val="14"/>
                      <w:szCs w:val="14"/>
                    </w:rPr>
                    <w:t xml:space="preserve"> für Verbraucher</w:t>
                  </w:r>
                </w:p>
                <w:p w:rsidR="0080405C" w:rsidRPr="005B166A" w:rsidRDefault="0080405C" w:rsidP="00BE0E9C">
                  <w:pPr>
                    <w:pStyle w:val="Pa10"/>
                    <w:spacing w:line="240" w:lineRule="auto"/>
                    <w:rPr>
                      <w:sz w:val="14"/>
                      <w:szCs w:val="14"/>
                    </w:rPr>
                  </w:pPr>
                  <w:r w:rsidRPr="005B166A">
                    <w:rPr>
                      <w:sz w:val="14"/>
                      <w:szCs w:val="14"/>
                    </w:rPr>
                    <w:t xml:space="preserve">Wenn Sie Verbraucher sind, können Sie Ihre Anmeldung innerhalb von zwei Wochen nach Vertragsschluss ohne Angabe von Gründen in Textform (z.B. Brief, Fax oder E-Mail) widerrufen. Zur Fristwahrung genügt die rechtzeitige Absendung des Widerrufs. Der Widerruf ist zu richten an: </w:t>
                  </w:r>
                </w:p>
                <w:p w:rsidR="0080405C" w:rsidRDefault="0080405C" w:rsidP="00BE0E9C">
                  <w:pPr>
                    <w:pStyle w:val="Pa11"/>
                    <w:spacing w:line="240" w:lineRule="auto"/>
                    <w:rPr>
                      <w:sz w:val="14"/>
                      <w:szCs w:val="14"/>
                    </w:rPr>
                  </w:pPr>
                  <w:r w:rsidRPr="005B166A">
                    <w:rPr>
                      <w:sz w:val="14"/>
                      <w:szCs w:val="14"/>
                    </w:rPr>
                    <w:t>Industrie- und Han</w:t>
                  </w:r>
                  <w:r>
                    <w:rPr>
                      <w:sz w:val="14"/>
                      <w:szCs w:val="14"/>
                    </w:rPr>
                    <w:t>delskammer Ostthüringen zu Gera</w:t>
                  </w:r>
                  <w:r w:rsidRPr="005B166A">
                    <w:rPr>
                      <w:sz w:val="14"/>
                      <w:szCs w:val="14"/>
                    </w:rPr>
                    <w:t xml:space="preserve"> </w:t>
                  </w:r>
                </w:p>
                <w:p w:rsidR="0080405C" w:rsidRPr="005B166A" w:rsidRDefault="0080405C" w:rsidP="00BE0E9C">
                  <w:pPr>
                    <w:pStyle w:val="Pa11"/>
                    <w:spacing w:line="240" w:lineRule="auto"/>
                    <w:rPr>
                      <w:sz w:val="14"/>
                      <w:szCs w:val="14"/>
                    </w:rPr>
                  </w:pPr>
                  <w:r w:rsidRPr="005B166A">
                    <w:rPr>
                      <w:sz w:val="14"/>
                      <w:szCs w:val="14"/>
                    </w:rPr>
                    <w:t>Gaswerkstraße 23, 07546 Gera</w:t>
                  </w:r>
                </w:p>
                <w:p w:rsidR="0080405C" w:rsidRPr="005B166A" w:rsidRDefault="0080405C" w:rsidP="00BE0E9C">
                  <w:pPr>
                    <w:pStyle w:val="Pa10"/>
                    <w:spacing w:line="240" w:lineRule="auto"/>
                    <w:rPr>
                      <w:sz w:val="14"/>
                      <w:szCs w:val="14"/>
                    </w:rPr>
                  </w:pPr>
                  <w:r w:rsidRPr="005B166A">
                    <w:rPr>
                      <w:sz w:val="14"/>
                      <w:szCs w:val="14"/>
                    </w:rPr>
                    <w:t>Fax: 0365 8553-77</w:t>
                  </w:r>
                  <w:r>
                    <w:rPr>
                      <w:sz w:val="14"/>
                      <w:szCs w:val="14"/>
                    </w:rPr>
                    <w:t>126</w:t>
                  </w:r>
                  <w:r w:rsidRPr="005B166A">
                    <w:rPr>
                      <w:sz w:val="14"/>
                      <w:szCs w:val="14"/>
                    </w:rPr>
                    <w:tab/>
                    <w:t xml:space="preserve">E-Mail: </w:t>
                  </w:r>
                  <w:hyperlink r:id="rId8" w:history="1">
                    <w:r>
                      <w:rPr>
                        <w:rStyle w:val="Hyperlink"/>
                        <w:sz w:val="14"/>
                        <w:szCs w:val="14"/>
                      </w:rPr>
                      <w:t>schlag</w:t>
                    </w:r>
                    <w:r w:rsidRPr="00664424">
                      <w:rPr>
                        <w:rStyle w:val="Hyperlink"/>
                        <w:sz w:val="14"/>
                        <w:szCs w:val="14"/>
                      </w:rPr>
                      <w:t>@gera.ihk.de</w:t>
                    </w:r>
                  </w:hyperlink>
                </w:p>
                <w:p w:rsidR="0080405C" w:rsidRPr="005E1AE0" w:rsidRDefault="0080405C" w:rsidP="00BE0E9C">
                  <w:pPr>
                    <w:pStyle w:val="Default"/>
                    <w:rPr>
                      <w:sz w:val="10"/>
                      <w:szCs w:val="10"/>
                    </w:rPr>
                  </w:pPr>
                </w:p>
                <w:p w:rsidR="0080405C" w:rsidRPr="005B166A" w:rsidRDefault="0080405C" w:rsidP="00BE0E9C">
                  <w:pPr>
                    <w:pStyle w:val="Default"/>
                    <w:rPr>
                      <w:color w:val="auto"/>
                      <w:sz w:val="14"/>
                      <w:szCs w:val="14"/>
                    </w:rPr>
                  </w:pPr>
                  <w:r w:rsidRPr="005B166A">
                    <w:rPr>
                      <w:color w:val="auto"/>
                      <w:sz w:val="14"/>
                      <w:szCs w:val="14"/>
                    </w:rPr>
                    <w:t xml:space="preserve">Das </w:t>
                  </w:r>
                  <w:proofErr w:type="spellStart"/>
                  <w:r w:rsidRPr="005B166A">
                    <w:rPr>
                      <w:color w:val="auto"/>
                      <w:sz w:val="14"/>
                      <w:szCs w:val="14"/>
                    </w:rPr>
                    <w:t>Widerrufsrecht</w:t>
                  </w:r>
                  <w:proofErr w:type="spellEnd"/>
                  <w:r w:rsidRPr="005B166A">
                    <w:rPr>
                      <w:color w:val="auto"/>
                      <w:sz w:val="14"/>
                      <w:szCs w:val="14"/>
                    </w:rPr>
                    <w:t xml:space="preserve"> erlischt vorzeitig, wenn mit der Weiterbildungs</w:t>
                  </w:r>
                  <w:r>
                    <w:rPr>
                      <w:color w:val="auto"/>
                      <w:sz w:val="14"/>
                      <w:szCs w:val="14"/>
                    </w:rPr>
                    <w:t>-</w:t>
                  </w:r>
                  <w:proofErr w:type="spellStart"/>
                  <w:r w:rsidRPr="005B166A">
                    <w:rPr>
                      <w:color w:val="auto"/>
                      <w:sz w:val="14"/>
                      <w:szCs w:val="14"/>
                    </w:rPr>
                    <w:t>veranstaltung</w:t>
                  </w:r>
                  <w:proofErr w:type="spellEnd"/>
                  <w:r w:rsidRPr="005B166A">
                    <w:rPr>
                      <w:color w:val="auto"/>
                      <w:sz w:val="14"/>
                      <w:szCs w:val="14"/>
                    </w:rPr>
                    <w:t xml:space="preserve"> vor Ende der </w:t>
                  </w:r>
                  <w:proofErr w:type="spellStart"/>
                  <w:r w:rsidRPr="005B166A">
                    <w:rPr>
                      <w:color w:val="auto"/>
                      <w:sz w:val="14"/>
                      <w:szCs w:val="14"/>
                    </w:rPr>
                    <w:t>Widerrufsfrist</w:t>
                  </w:r>
                  <w:proofErr w:type="spellEnd"/>
                  <w:r w:rsidRPr="005B166A">
                    <w:rPr>
                      <w:color w:val="auto"/>
                      <w:sz w:val="14"/>
                      <w:szCs w:val="14"/>
                    </w:rPr>
                    <w:t xml:space="preserve"> von zwei Wochen begonnen wurde.</w:t>
                  </w:r>
                </w:p>
                <w:p w:rsidR="0080405C" w:rsidRPr="005E1AE0" w:rsidRDefault="0080405C" w:rsidP="00BE0E9C">
                  <w:pPr>
                    <w:pStyle w:val="Default"/>
                    <w:rPr>
                      <w:color w:val="auto"/>
                      <w:sz w:val="10"/>
                      <w:szCs w:val="10"/>
                    </w:rPr>
                  </w:pPr>
                </w:p>
                <w:p w:rsidR="0080405C" w:rsidRPr="005B166A" w:rsidRDefault="0080405C" w:rsidP="00BE0E9C">
                  <w:pPr>
                    <w:pStyle w:val="Default"/>
                    <w:rPr>
                      <w:color w:val="auto"/>
                      <w:sz w:val="14"/>
                      <w:szCs w:val="14"/>
                    </w:rPr>
                  </w:pPr>
                  <w:r w:rsidRPr="005B166A">
                    <w:rPr>
                      <w:b/>
                      <w:bCs/>
                      <w:color w:val="auto"/>
                      <w:sz w:val="14"/>
                      <w:szCs w:val="14"/>
                    </w:rPr>
                    <w:t>Allgemeine Geschäftsbedingungen (AGB)</w:t>
                  </w:r>
                </w:p>
                <w:p w:rsidR="0080405C" w:rsidRPr="005B166A" w:rsidRDefault="0080405C" w:rsidP="00BE0E9C">
                  <w:pPr>
                    <w:pStyle w:val="Pa15"/>
                    <w:spacing w:line="240" w:lineRule="auto"/>
                    <w:rPr>
                      <w:sz w:val="14"/>
                      <w:szCs w:val="14"/>
                    </w:rPr>
                  </w:pPr>
                  <w:r w:rsidRPr="005B166A">
                    <w:rPr>
                      <w:b/>
                      <w:bCs/>
                      <w:sz w:val="14"/>
                      <w:szCs w:val="14"/>
                    </w:rPr>
                    <w:t>1. Anmeldung</w:t>
                  </w:r>
                </w:p>
                <w:p w:rsidR="0080405C" w:rsidRPr="005B166A" w:rsidRDefault="0080405C" w:rsidP="00BE0E9C">
                  <w:pPr>
                    <w:pStyle w:val="Pa16"/>
                    <w:spacing w:line="240" w:lineRule="auto"/>
                    <w:rPr>
                      <w:sz w:val="14"/>
                      <w:szCs w:val="14"/>
                    </w:rPr>
                  </w:pPr>
                  <w:r w:rsidRPr="005B166A">
                    <w:rPr>
                      <w:sz w:val="14"/>
                      <w:szCs w:val="14"/>
                    </w:rPr>
                    <w:t>Die Anmeldung muss bis zwei Wochen vor Veranstaltungsbeginn schriftlich, per Fax oder E-Mail mit Anmel</w:t>
                  </w:r>
                  <w:r w:rsidRPr="005B166A">
                    <w:rPr>
                      <w:sz w:val="14"/>
                      <w:szCs w:val="14"/>
                    </w:rPr>
                    <w:softHyphen/>
                    <w:t xml:space="preserve">deformular der IHK erfolgen. Die Teilnehmer erhalten eine Bestätigung ihrer Anmeldung. Mit Zugang der Bestätigung oder Rechnung kommt der Vertrag mit der IHK zustande. </w:t>
                  </w:r>
                </w:p>
                <w:p w:rsidR="0080405C" w:rsidRPr="005E1AE0" w:rsidRDefault="0080405C" w:rsidP="00BE0E9C">
                  <w:pPr>
                    <w:pStyle w:val="Pa15"/>
                    <w:spacing w:line="240" w:lineRule="auto"/>
                    <w:rPr>
                      <w:b/>
                      <w:bCs/>
                      <w:sz w:val="10"/>
                      <w:szCs w:val="10"/>
                    </w:rPr>
                  </w:pPr>
                </w:p>
                <w:p w:rsidR="0080405C" w:rsidRPr="005B166A" w:rsidRDefault="0080405C" w:rsidP="00BE0E9C">
                  <w:pPr>
                    <w:pStyle w:val="Pa15"/>
                    <w:spacing w:line="240" w:lineRule="auto"/>
                    <w:rPr>
                      <w:sz w:val="14"/>
                      <w:szCs w:val="14"/>
                    </w:rPr>
                  </w:pPr>
                  <w:r w:rsidRPr="005B166A">
                    <w:rPr>
                      <w:b/>
                      <w:bCs/>
                      <w:sz w:val="14"/>
                      <w:szCs w:val="14"/>
                    </w:rPr>
                    <w:t>2. Zahlungsbedingungen</w:t>
                  </w:r>
                </w:p>
                <w:p w:rsidR="0080405C" w:rsidRPr="005B166A" w:rsidRDefault="0080405C" w:rsidP="00BE0E9C">
                  <w:pPr>
                    <w:pStyle w:val="Pa16"/>
                    <w:spacing w:line="240" w:lineRule="auto"/>
                    <w:rPr>
                      <w:sz w:val="14"/>
                      <w:szCs w:val="14"/>
                    </w:rPr>
                  </w:pPr>
                  <w:r w:rsidRPr="005B166A">
                    <w:rPr>
                      <w:sz w:val="14"/>
                      <w:szCs w:val="14"/>
                    </w:rPr>
                    <w:t>Das Entgelt wird von der IHK in Rechnung gestellt und ist unabhängig von Leistungen Dritter (z.B. Agentur für Arbeit, Arbeitgeber) bis zu dem in der Rechnung genannten Termin unter Angabe der vollständigen Rech</w:t>
                  </w:r>
                  <w:r w:rsidRPr="005B166A">
                    <w:rPr>
                      <w:sz w:val="14"/>
                      <w:szCs w:val="14"/>
                    </w:rPr>
                    <w:softHyphen/>
                    <w:t>nungsnummer zu entrichten. Bei Lehrgängen, die sich über mehrere Zeitabschnitte (Teile) erstrecken, erfolgt die Rechnungslegung in Teilbeträgen.</w:t>
                  </w:r>
                </w:p>
                <w:p w:rsidR="0080405C" w:rsidRPr="005E1AE0" w:rsidRDefault="0080405C" w:rsidP="00BE0E9C">
                  <w:pPr>
                    <w:pStyle w:val="Pa15"/>
                    <w:spacing w:line="240" w:lineRule="auto"/>
                    <w:rPr>
                      <w:b/>
                      <w:bCs/>
                      <w:sz w:val="10"/>
                      <w:szCs w:val="10"/>
                    </w:rPr>
                  </w:pPr>
                </w:p>
                <w:p w:rsidR="0080405C" w:rsidRPr="005B166A" w:rsidRDefault="0080405C" w:rsidP="00BE0E9C">
                  <w:pPr>
                    <w:pStyle w:val="Pa15"/>
                    <w:spacing w:line="240" w:lineRule="auto"/>
                    <w:rPr>
                      <w:sz w:val="14"/>
                      <w:szCs w:val="14"/>
                    </w:rPr>
                  </w:pPr>
                  <w:r w:rsidRPr="005B166A">
                    <w:rPr>
                      <w:b/>
                      <w:bCs/>
                      <w:sz w:val="14"/>
                      <w:szCs w:val="14"/>
                    </w:rPr>
                    <w:t>3. Rücktritt</w:t>
                  </w:r>
                </w:p>
                <w:p w:rsidR="0080405C" w:rsidRPr="005B166A" w:rsidRDefault="0080405C" w:rsidP="00BE0E9C">
                  <w:pPr>
                    <w:pStyle w:val="Default"/>
                    <w:rPr>
                      <w:color w:val="auto"/>
                      <w:sz w:val="14"/>
                      <w:szCs w:val="14"/>
                    </w:rPr>
                  </w:pPr>
                  <w:r w:rsidRPr="005B166A">
                    <w:rPr>
                      <w:b/>
                      <w:bCs/>
                      <w:color w:val="auto"/>
                      <w:sz w:val="14"/>
                      <w:szCs w:val="14"/>
                    </w:rPr>
                    <w:t xml:space="preserve">Seminare: </w:t>
                  </w:r>
                  <w:r w:rsidRPr="005B166A">
                    <w:rPr>
                      <w:color w:val="auto"/>
                      <w:sz w:val="14"/>
                      <w:szCs w:val="14"/>
                    </w:rPr>
                    <w:t>Bis eine Woche vor Veranstaltungsbeginn kann vom Vertrag schriftlich, per Fax oder E-Mail zu</w:t>
                  </w:r>
                  <w:r w:rsidRPr="005B166A">
                    <w:rPr>
                      <w:color w:val="auto"/>
                      <w:sz w:val="14"/>
                      <w:szCs w:val="14"/>
                    </w:rPr>
                    <w:softHyphen/>
                    <w:t>rückgetreten werden. Maßgebend ist der Eingang der Rücktrittserklärung bei der IHK. Bereits gezahlte Ent</w:t>
                  </w:r>
                  <w:r w:rsidRPr="005B166A">
                    <w:rPr>
                      <w:color w:val="auto"/>
                      <w:sz w:val="14"/>
                      <w:szCs w:val="14"/>
                    </w:rPr>
                    <w:softHyphen/>
                    <w:t xml:space="preserve">gelte werden erstattet. Die Benennung eines Ersatzteilnehmers ist immer möglich. Das </w:t>
                  </w:r>
                  <w:proofErr w:type="spellStart"/>
                  <w:r w:rsidRPr="005B166A">
                    <w:rPr>
                      <w:color w:val="auto"/>
                      <w:sz w:val="14"/>
                      <w:szCs w:val="14"/>
                    </w:rPr>
                    <w:t>Widerrufsrecht</w:t>
                  </w:r>
                  <w:proofErr w:type="spellEnd"/>
                  <w:r w:rsidRPr="005B166A">
                    <w:rPr>
                      <w:color w:val="auto"/>
                      <w:sz w:val="14"/>
                      <w:szCs w:val="14"/>
                    </w:rPr>
                    <w:t xml:space="preserve"> für Verbraucher bleibt von dieser Rücktrittsregel unberührt.</w:t>
                  </w:r>
                </w:p>
                <w:p w:rsidR="0080405C" w:rsidRPr="005E1AE0" w:rsidRDefault="0080405C" w:rsidP="00BE0E9C">
                  <w:pPr>
                    <w:pStyle w:val="Pa16"/>
                    <w:spacing w:line="240" w:lineRule="auto"/>
                    <w:rPr>
                      <w:b/>
                      <w:bCs/>
                      <w:sz w:val="10"/>
                      <w:szCs w:val="10"/>
                    </w:rPr>
                  </w:pPr>
                </w:p>
                <w:p w:rsidR="0080405C" w:rsidRPr="005B166A" w:rsidRDefault="0080405C" w:rsidP="00BE0E9C">
                  <w:pPr>
                    <w:pStyle w:val="Pa15"/>
                    <w:spacing w:line="240" w:lineRule="auto"/>
                    <w:rPr>
                      <w:sz w:val="14"/>
                      <w:szCs w:val="14"/>
                    </w:rPr>
                  </w:pPr>
                  <w:r w:rsidRPr="005B166A">
                    <w:rPr>
                      <w:b/>
                      <w:bCs/>
                      <w:sz w:val="14"/>
                      <w:szCs w:val="14"/>
                    </w:rPr>
                    <w:t>4. Kündigung</w:t>
                  </w:r>
                </w:p>
                <w:p w:rsidR="0080405C" w:rsidRPr="005B166A" w:rsidRDefault="0080405C" w:rsidP="00BE0E9C">
                  <w:pPr>
                    <w:pStyle w:val="Pa16"/>
                    <w:spacing w:line="240" w:lineRule="auto"/>
                    <w:rPr>
                      <w:sz w:val="14"/>
                      <w:szCs w:val="14"/>
                    </w:rPr>
                  </w:pPr>
                  <w:r w:rsidRPr="005B166A">
                    <w:rPr>
                      <w:sz w:val="14"/>
                      <w:szCs w:val="14"/>
                    </w:rPr>
                    <w:t>Bei Studiengängen/Lehrgängen, die sich über mehrere Zeitabschnitte (Teile) erstrecken, kann der Teilnehmer nachfolgende Teile mit einer Frist von zwei Wochen zum letzten Unterrichtstag des vorhergehenden Teils schriftlich, per Fax oder E-Mail kündigen. Für nachfolgende Teile bereits geleistete Teilzahlungen werden erstattet.</w:t>
                  </w:r>
                </w:p>
                <w:p w:rsidR="0080405C" w:rsidRPr="005E1AE0" w:rsidRDefault="0080405C" w:rsidP="00BE0E9C">
                  <w:pPr>
                    <w:pStyle w:val="Pa15"/>
                    <w:spacing w:line="240" w:lineRule="auto"/>
                    <w:rPr>
                      <w:b/>
                      <w:bCs/>
                      <w:sz w:val="10"/>
                      <w:szCs w:val="10"/>
                    </w:rPr>
                  </w:pPr>
                </w:p>
                <w:p w:rsidR="0080405C" w:rsidRPr="005B166A" w:rsidRDefault="0080405C" w:rsidP="00BE0E9C">
                  <w:pPr>
                    <w:pStyle w:val="Pa15"/>
                    <w:spacing w:line="240" w:lineRule="auto"/>
                    <w:rPr>
                      <w:sz w:val="14"/>
                      <w:szCs w:val="14"/>
                    </w:rPr>
                  </w:pPr>
                  <w:r w:rsidRPr="005B166A">
                    <w:rPr>
                      <w:b/>
                      <w:bCs/>
                      <w:sz w:val="14"/>
                      <w:szCs w:val="14"/>
                    </w:rPr>
                    <w:t>5. Absage von Veranstaltungen</w:t>
                  </w:r>
                </w:p>
                <w:p w:rsidR="0080405C" w:rsidRPr="005B166A" w:rsidRDefault="0080405C" w:rsidP="00BE0E9C">
                  <w:pPr>
                    <w:pStyle w:val="Pa16"/>
                    <w:spacing w:line="240" w:lineRule="auto"/>
                    <w:rPr>
                      <w:sz w:val="14"/>
                      <w:szCs w:val="14"/>
                    </w:rPr>
                  </w:pPr>
                  <w:r w:rsidRPr="005B166A">
                    <w:rPr>
                      <w:sz w:val="14"/>
                      <w:szCs w:val="14"/>
                    </w:rPr>
                    <w:t>Die IHK behält sich vor, eine Veranstaltung aus Gründen, die sie nicht selbst zu vertreten hat (z.B. Krankheit des Dozenten oder nicht ausreichende Beteiligung), abzusagen. Die Benachrichtigung der Teilnehmer über eine Absage erfolgt unverzüglich an die bei der Anmeldung angegebene Adresse. Bereits bezahlte Entgelte wer</w:t>
                  </w:r>
                  <w:r w:rsidRPr="005B166A">
                    <w:rPr>
                      <w:sz w:val="14"/>
                      <w:szCs w:val="14"/>
                    </w:rPr>
                    <w:softHyphen/>
                    <w:t>den zurückerstattet. Weitergehende Ansprüche seitens der Teilnehmer sind ausgeschlossen.</w:t>
                  </w:r>
                </w:p>
                <w:p w:rsidR="0080405C" w:rsidRPr="005E1AE0" w:rsidRDefault="0080405C" w:rsidP="00BE0E9C">
                  <w:pPr>
                    <w:pStyle w:val="Pa15"/>
                    <w:spacing w:line="240" w:lineRule="auto"/>
                    <w:rPr>
                      <w:b/>
                      <w:bCs/>
                      <w:sz w:val="10"/>
                      <w:szCs w:val="10"/>
                    </w:rPr>
                  </w:pPr>
                </w:p>
                <w:p w:rsidR="0080405C" w:rsidRPr="005B166A" w:rsidRDefault="0080405C" w:rsidP="00BE0E9C">
                  <w:pPr>
                    <w:pStyle w:val="Pa15"/>
                    <w:spacing w:line="240" w:lineRule="auto"/>
                    <w:rPr>
                      <w:sz w:val="14"/>
                      <w:szCs w:val="14"/>
                    </w:rPr>
                  </w:pPr>
                  <w:r w:rsidRPr="005B166A">
                    <w:rPr>
                      <w:b/>
                      <w:bCs/>
                      <w:sz w:val="14"/>
                      <w:szCs w:val="14"/>
                    </w:rPr>
                    <w:t>6. Datenschutz</w:t>
                  </w:r>
                </w:p>
                <w:p w:rsidR="0080405C" w:rsidRPr="005B166A" w:rsidRDefault="0080405C" w:rsidP="00BE0E9C">
                  <w:pPr>
                    <w:rPr>
                      <w:rFonts w:ascii="Arial" w:hAnsi="Arial" w:cs="Arial"/>
                      <w:sz w:val="14"/>
                      <w:szCs w:val="14"/>
                    </w:rPr>
                  </w:pPr>
                  <w:r w:rsidRPr="005B166A">
                    <w:rPr>
                      <w:rFonts w:ascii="Arial" w:hAnsi="Arial" w:cs="Arial"/>
                      <w:sz w:val="14"/>
                      <w:szCs w:val="14"/>
                    </w:rPr>
                    <w:t xml:space="preserve">Für die Veranstaltungsabwicklung und für spätere Information der Teilnehmer über Bildungsangebote der IHK werden personenbezogene Daten automatisiert </w:t>
                  </w:r>
                  <w:proofErr w:type="spellStart"/>
                  <w:r w:rsidRPr="005B166A">
                    <w:rPr>
                      <w:rFonts w:ascii="Arial" w:hAnsi="Arial" w:cs="Arial"/>
                      <w:sz w:val="14"/>
                      <w:szCs w:val="14"/>
                    </w:rPr>
                    <w:t>be</w:t>
                  </w:r>
                  <w:proofErr w:type="spellEnd"/>
                  <w:r w:rsidRPr="005B166A">
                    <w:rPr>
                      <w:rFonts w:ascii="Arial" w:hAnsi="Arial" w:cs="Arial"/>
                      <w:sz w:val="14"/>
                      <w:szCs w:val="14"/>
                    </w:rPr>
                    <w:t>- und verarbeitet. Eine We</w:t>
                  </w:r>
                  <w:r>
                    <w:rPr>
                      <w:rFonts w:ascii="Arial" w:hAnsi="Arial" w:cs="Arial"/>
                      <w:sz w:val="14"/>
                      <w:szCs w:val="14"/>
                    </w:rPr>
                    <w:t>itergabe der zu diesem Zweck er</w:t>
                  </w:r>
                  <w:r w:rsidRPr="005B166A">
                    <w:rPr>
                      <w:rFonts w:ascii="Arial" w:hAnsi="Arial" w:cs="Arial"/>
                      <w:sz w:val="14"/>
                      <w:szCs w:val="14"/>
                    </w:rPr>
                    <w:t>hobenen und gespeicherten Daten der Teilnehmer an Dritte erfolgt nicht. Wird ein Teilnehmer von einem Dritten (z.B. Arbeitgeber) für eine Veranstaltung angemeldet, teilt die IHK auf dessen Anfrage hin mit, ob der Angemeldete an der Veranstaltung teilgenommen und eine Bescheinigung erhalten hat.</w:t>
                  </w:r>
                </w:p>
                <w:p w:rsidR="0080405C" w:rsidRDefault="0080405C"/>
              </w:txbxContent>
            </v:textbox>
          </v:shape>
        </w:pict>
      </w:r>
      <w:r>
        <w:rPr>
          <w:noProof/>
        </w:rPr>
        <w:pict>
          <v:shape id="_x0000_s1094" type="#_x0000_t202" style="position:absolute;margin-left:271.5pt;margin-top:77.8pt;width:258.1pt;height:414.75pt;z-index:251660800" filled="f" stroked="f">
            <v:textbox style="mso-next-textbox:#_x0000_s1094" inset="3.5mm,2.5mm,,1.3mm">
              <w:txbxContent>
                <w:p w:rsidR="0080405C" w:rsidRPr="000C5642" w:rsidRDefault="0080405C" w:rsidP="000C5642">
                  <w:pPr>
                    <w:rPr>
                      <w:rFonts w:ascii="Arial" w:hAnsi="Arial" w:cs="Arial"/>
                      <w:b/>
                      <w:sz w:val="18"/>
                      <w:szCs w:val="18"/>
                    </w:rPr>
                  </w:pPr>
                  <w:r w:rsidRPr="000C5642">
                    <w:rPr>
                      <w:rFonts w:ascii="Arial" w:hAnsi="Arial" w:cs="Arial"/>
                      <w:b/>
                      <w:sz w:val="18"/>
                      <w:szCs w:val="18"/>
                    </w:rPr>
                    <w:t>IHK Ostthüringen zu Gera</w:t>
                  </w:r>
                </w:p>
                <w:p w:rsidR="0080405C" w:rsidRPr="000C5642" w:rsidRDefault="0080405C" w:rsidP="000C5642">
                  <w:pPr>
                    <w:rPr>
                      <w:rFonts w:ascii="Arial" w:hAnsi="Arial" w:cs="Arial"/>
                      <w:sz w:val="18"/>
                      <w:szCs w:val="18"/>
                    </w:rPr>
                  </w:pPr>
                </w:p>
                <w:p w:rsidR="0080405C" w:rsidRPr="000C5642" w:rsidRDefault="0080405C" w:rsidP="000C5642">
                  <w:pPr>
                    <w:rPr>
                      <w:rFonts w:ascii="Arial" w:hAnsi="Arial" w:cs="Arial"/>
                      <w:b/>
                      <w:sz w:val="18"/>
                      <w:szCs w:val="18"/>
                    </w:rPr>
                  </w:pPr>
                  <w:proofErr w:type="spellStart"/>
                  <w:r w:rsidRPr="000C5642">
                    <w:rPr>
                      <w:rFonts w:ascii="Arial" w:hAnsi="Arial" w:cs="Arial"/>
                      <w:b/>
                      <w:sz w:val="18"/>
                      <w:szCs w:val="18"/>
                    </w:rPr>
                    <w:t>Haike</w:t>
                  </w:r>
                  <w:proofErr w:type="spellEnd"/>
                  <w:r w:rsidRPr="000C5642">
                    <w:rPr>
                      <w:rFonts w:ascii="Arial" w:hAnsi="Arial" w:cs="Arial"/>
                      <w:b/>
                      <w:sz w:val="18"/>
                      <w:szCs w:val="18"/>
                    </w:rPr>
                    <w:t xml:space="preserve"> Schlag</w:t>
                  </w:r>
                </w:p>
                <w:p w:rsidR="0080405C" w:rsidRPr="000C5642" w:rsidRDefault="0080405C" w:rsidP="000C5642">
                  <w:pPr>
                    <w:rPr>
                      <w:rFonts w:ascii="Arial" w:hAnsi="Arial" w:cs="Arial"/>
                      <w:sz w:val="18"/>
                      <w:szCs w:val="18"/>
                      <w:lang w:val="en-US"/>
                    </w:rPr>
                  </w:pPr>
                  <w:r w:rsidRPr="000C5642">
                    <w:rPr>
                      <w:rFonts w:ascii="Arial" w:hAnsi="Arial" w:cs="Arial"/>
                      <w:sz w:val="18"/>
                      <w:szCs w:val="18"/>
                      <w:lang w:val="en-US"/>
                    </w:rPr>
                    <w:t>Tel.: 0365 8553-126</w:t>
                  </w:r>
                </w:p>
                <w:p w:rsidR="0080405C" w:rsidRPr="000C5642" w:rsidRDefault="0080405C" w:rsidP="000C5642">
                  <w:pPr>
                    <w:rPr>
                      <w:rFonts w:ascii="Arial" w:hAnsi="Arial" w:cs="Arial"/>
                      <w:sz w:val="18"/>
                      <w:szCs w:val="18"/>
                      <w:lang w:val="en-US"/>
                    </w:rPr>
                  </w:pPr>
                  <w:r w:rsidRPr="000C5642">
                    <w:rPr>
                      <w:rFonts w:ascii="Arial" w:hAnsi="Arial" w:cs="Arial"/>
                      <w:sz w:val="18"/>
                      <w:szCs w:val="18"/>
                      <w:lang w:val="en-US"/>
                    </w:rPr>
                    <w:t>Fax: 0365 8553-77126</w:t>
                  </w:r>
                </w:p>
                <w:p w:rsidR="0080405C" w:rsidRPr="000C5642" w:rsidRDefault="0080405C" w:rsidP="000C5642">
                  <w:pPr>
                    <w:rPr>
                      <w:rFonts w:ascii="Arial" w:hAnsi="Arial" w:cs="Arial"/>
                      <w:sz w:val="18"/>
                      <w:szCs w:val="18"/>
                      <w:lang w:val="en-US"/>
                    </w:rPr>
                  </w:pPr>
                  <w:r w:rsidRPr="000C5642">
                    <w:rPr>
                      <w:rFonts w:ascii="Arial" w:hAnsi="Arial" w:cs="Arial"/>
                      <w:sz w:val="18"/>
                      <w:szCs w:val="18"/>
                      <w:lang w:val="en-US"/>
                    </w:rPr>
                    <w:t>schlag@gera.ihk.de</w:t>
                  </w:r>
                </w:p>
                <w:p w:rsidR="0080405C" w:rsidRPr="000C5642" w:rsidRDefault="0080405C" w:rsidP="000C5642">
                  <w:pPr>
                    <w:rPr>
                      <w:rFonts w:ascii="Arial" w:hAnsi="Arial" w:cs="Arial"/>
                      <w:sz w:val="18"/>
                      <w:szCs w:val="18"/>
                      <w:lang w:val="en-US"/>
                    </w:rPr>
                  </w:pPr>
                </w:p>
                <w:p w:rsidR="0080405C" w:rsidRPr="000C5642" w:rsidRDefault="0080405C" w:rsidP="000C5642">
                  <w:pPr>
                    <w:rPr>
                      <w:rFonts w:ascii="Arial" w:hAnsi="Arial" w:cs="Arial"/>
                      <w:b/>
                      <w:sz w:val="18"/>
                      <w:szCs w:val="18"/>
                    </w:rPr>
                  </w:pPr>
                  <w:r w:rsidRPr="000C5642">
                    <w:rPr>
                      <w:rFonts w:ascii="Arial" w:hAnsi="Arial" w:cs="Arial"/>
                      <w:b/>
                      <w:sz w:val="18"/>
                      <w:szCs w:val="18"/>
                    </w:rPr>
                    <w:t xml:space="preserve">Nadine </w:t>
                  </w:r>
                  <w:proofErr w:type="spellStart"/>
                  <w:r w:rsidRPr="000C5642">
                    <w:rPr>
                      <w:rFonts w:ascii="Arial" w:hAnsi="Arial" w:cs="Arial"/>
                      <w:b/>
                      <w:sz w:val="18"/>
                      <w:szCs w:val="18"/>
                    </w:rPr>
                    <w:t>Tretner</w:t>
                  </w:r>
                  <w:proofErr w:type="spellEnd"/>
                </w:p>
                <w:p w:rsidR="0080405C" w:rsidRPr="000C5642" w:rsidRDefault="0080405C" w:rsidP="000C5642">
                  <w:pPr>
                    <w:rPr>
                      <w:rFonts w:ascii="Arial" w:hAnsi="Arial" w:cs="Arial"/>
                      <w:sz w:val="18"/>
                      <w:szCs w:val="18"/>
                    </w:rPr>
                  </w:pPr>
                  <w:r w:rsidRPr="000C5642">
                    <w:rPr>
                      <w:rFonts w:ascii="Arial" w:hAnsi="Arial" w:cs="Arial"/>
                      <w:sz w:val="18"/>
                      <w:szCs w:val="18"/>
                    </w:rPr>
                    <w:t>Tel.: 0365 8553-121</w:t>
                  </w:r>
                </w:p>
                <w:p w:rsidR="0080405C" w:rsidRPr="000C5642" w:rsidRDefault="0080405C" w:rsidP="000C5642">
                  <w:pPr>
                    <w:rPr>
                      <w:rFonts w:ascii="Arial" w:hAnsi="Arial" w:cs="Arial"/>
                      <w:sz w:val="18"/>
                      <w:szCs w:val="18"/>
                    </w:rPr>
                  </w:pPr>
                  <w:r w:rsidRPr="000C5642">
                    <w:rPr>
                      <w:rFonts w:ascii="Arial" w:hAnsi="Arial" w:cs="Arial"/>
                      <w:sz w:val="18"/>
                      <w:szCs w:val="18"/>
                    </w:rPr>
                    <w:t>Fax: 0365 8553-77121</w:t>
                  </w:r>
                </w:p>
                <w:p w:rsidR="0080405C" w:rsidRPr="000C5642" w:rsidRDefault="0080405C" w:rsidP="000C5642">
                  <w:pPr>
                    <w:rPr>
                      <w:rFonts w:ascii="Arial" w:hAnsi="Arial" w:cs="Arial"/>
                      <w:sz w:val="18"/>
                      <w:szCs w:val="18"/>
                    </w:rPr>
                  </w:pPr>
                  <w:r w:rsidRPr="000C5642">
                    <w:rPr>
                      <w:rFonts w:ascii="Arial" w:hAnsi="Arial" w:cs="Arial"/>
                      <w:sz w:val="18"/>
                      <w:szCs w:val="18"/>
                    </w:rPr>
                    <w:t>tretner@gera.ihk.de</w:t>
                  </w:r>
                </w:p>
                <w:p w:rsidR="0080405C" w:rsidRPr="000C5642" w:rsidRDefault="0080405C" w:rsidP="000C5642">
                  <w:pPr>
                    <w:rPr>
                      <w:rFonts w:ascii="Arial" w:hAnsi="Arial" w:cs="Arial"/>
                      <w:sz w:val="18"/>
                      <w:szCs w:val="18"/>
                    </w:rPr>
                  </w:pPr>
                </w:p>
                <w:p w:rsidR="0080405C" w:rsidRPr="000C5642" w:rsidRDefault="0080405C" w:rsidP="000C5642">
                  <w:pPr>
                    <w:rPr>
                      <w:rFonts w:ascii="Arial" w:hAnsi="Arial" w:cs="Arial"/>
                      <w:b/>
                      <w:sz w:val="18"/>
                      <w:szCs w:val="18"/>
                    </w:rPr>
                  </w:pPr>
                  <w:r w:rsidRPr="000C5642">
                    <w:rPr>
                      <w:rFonts w:ascii="Arial" w:hAnsi="Arial" w:cs="Arial"/>
                      <w:b/>
                      <w:sz w:val="18"/>
                      <w:szCs w:val="18"/>
                    </w:rPr>
                    <w:t xml:space="preserve">Deutsch-Französische Industrie- und Handelskammer </w:t>
                  </w:r>
                </w:p>
                <w:p w:rsidR="0080405C" w:rsidRPr="000C5642" w:rsidRDefault="0080405C" w:rsidP="000C5642">
                  <w:pPr>
                    <w:rPr>
                      <w:rFonts w:ascii="Arial" w:hAnsi="Arial" w:cs="Arial"/>
                      <w:sz w:val="18"/>
                      <w:szCs w:val="18"/>
                      <w:lang w:val="en-US"/>
                    </w:rPr>
                  </w:pPr>
                  <w:r w:rsidRPr="000C5642">
                    <w:rPr>
                      <w:rFonts w:ascii="Arial" w:hAnsi="Arial" w:cs="Arial"/>
                      <w:sz w:val="18"/>
                      <w:szCs w:val="18"/>
                      <w:lang w:val="en-US"/>
                    </w:rPr>
                    <w:t xml:space="preserve">Martina </w:t>
                  </w:r>
                  <w:proofErr w:type="spellStart"/>
                  <w:r w:rsidRPr="000C5642">
                    <w:rPr>
                      <w:rFonts w:ascii="Arial" w:hAnsi="Arial" w:cs="Arial"/>
                      <w:sz w:val="18"/>
                      <w:szCs w:val="18"/>
                      <w:lang w:val="en-US"/>
                    </w:rPr>
                    <w:t>Mousseau</w:t>
                  </w:r>
                  <w:proofErr w:type="spellEnd"/>
                </w:p>
                <w:p w:rsidR="0080405C" w:rsidRPr="000C5642" w:rsidRDefault="0080405C" w:rsidP="000C5642">
                  <w:pPr>
                    <w:rPr>
                      <w:rFonts w:ascii="Arial" w:hAnsi="Arial" w:cs="Arial"/>
                      <w:sz w:val="18"/>
                      <w:szCs w:val="18"/>
                      <w:lang w:val="en-US"/>
                    </w:rPr>
                  </w:pPr>
                  <w:r w:rsidRPr="000C5642">
                    <w:rPr>
                      <w:rFonts w:ascii="Arial" w:hAnsi="Arial" w:cs="Arial"/>
                      <w:sz w:val="18"/>
                      <w:szCs w:val="18"/>
                      <w:lang w:val="en-US"/>
                    </w:rPr>
                    <w:t>Tel.: +49 (0) 30-203084600</w:t>
                  </w:r>
                </w:p>
                <w:p w:rsidR="0080405C" w:rsidRPr="000C5642" w:rsidRDefault="0080405C" w:rsidP="000C5642">
                  <w:pPr>
                    <w:rPr>
                      <w:rFonts w:ascii="Arial" w:hAnsi="Arial" w:cs="Arial"/>
                      <w:sz w:val="18"/>
                      <w:szCs w:val="18"/>
                      <w:lang w:val="en-US"/>
                    </w:rPr>
                  </w:pPr>
                  <w:r w:rsidRPr="000C5642">
                    <w:rPr>
                      <w:rFonts w:ascii="Arial" w:hAnsi="Arial" w:cs="Arial"/>
                      <w:sz w:val="18"/>
                      <w:szCs w:val="18"/>
                      <w:lang w:val="en-US"/>
                    </w:rPr>
                    <w:t>mmousseau@francoallemand.com</w:t>
                  </w:r>
                </w:p>
                <w:p w:rsidR="0080405C" w:rsidRPr="000C5642" w:rsidRDefault="0080405C" w:rsidP="00E6507D">
                  <w:pPr>
                    <w:rPr>
                      <w:rFonts w:ascii="Arial" w:hAnsi="Arial" w:cs="Arial"/>
                      <w:sz w:val="22"/>
                      <w:szCs w:val="22"/>
                      <w:lang w:val="en-US"/>
                    </w:rPr>
                  </w:pPr>
                </w:p>
                <w:p w:rsidR="0080405C" w:rsidRDefault="0080405C" w:rsidP="00E6507D">
                  <w:r w:rsidRPr="00E6507D">
                    <w:rPr>
                      <w:noProof/>
                    </w:rPr>
                    <w:drawing>
                      <wp:inline distT="0" distB="0" distL="0" distR="0">
                        <wp:extent cx="3146425" cy="1769122"/>
                        <wp:effectExtent l="19050" t="0" r="0" b="0"/>
                        <wp:docPr id="29" name="Bild 16" descr="Anfahrtsskizze IHK in G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fahrtsskizze IHK in Gera"/>
                                <pic:cNvPicPr>
                                  <a:picLocks noChangeAspect="1" noChangeArrowheads="1"/>
                                </pic:cNvPicPr>
                              </pic:nvPicPr>
                              <pic:blipFill>
                                <a:blip r:embed="rId9"/>
                                <a:srcRect/>
                                <a:stretch>
                                  <a:fillRect/>
                                </a:stretch>
                              </pic:blipFill>
                              <pic:spPr bwMode="auto">
                                <a:xfrm>
                                  <a:off x="0" y="0"/>
                                  <a:ext cx="3146425" cy="1769122"/>
                                </a:xfrm>
                                <a:prstGeom prst="rect">
                                  <a:avLst/>
                                </a:prstGeom>
                                <a:noFill/>
                                <a:ln w="9525">
                                  <a:noFill/>
                                  <a:miter lim="800000"/>
                                  <a:headEnd/>
                                  <a:tailEnd/>
                                </a:ln>
                              </pic:spPr>
                            </pic:pic>
                          </a:graphicData>
                        </a:graphic>
                      </wp:inline>
                    </w:drawing>
                  </w:r>
                </w:p>
                <w:p w:rsidR="0080405C" w:rsidRDefault="0080405C" w:rsidP="000C5642">
                  <w:pPr>
                    <w:rPr>
                      <w:rFonts w:ascii="Arial" w:hAnsi="Arial" w:cs="Arial"/>
                      <w:sz w:val="18"/>
                      <w:szCs w:val="22"/>
                    </w:rPr>
                  </w:pPr>
                </w:p>
                <w:p w:rsidR="0080405C" w:rsidRPr="000C5642" w:rsidRDefault="0080405C" w:rsidP="000C5642">
                  <w:pPr>
                    <w:rPr>
                      <w:rFonts w:ascii="Arial" w:hAnsi="Arial" w:cs="Arial"/>
                      <w:sz w:val="18"/>
                      <w:szCs w:val="22"/>
                    </w:rPr>
                  </w:pPr>
                  <w:r w:rsidRPr="000C5642">
                    <w:rPr>
                      <w:rFonts w:ascii="Arial" w:hAnsi="Arial" w:cs="Arial"/>
                      <w:sz w:val="18"/>
                      <w:szCs w:val="22"/>
                    </w:rPr>
                    <w:t>Gaswerkstraße 23</w:t>
                  </w:r>
                  <w:r>
                    <w:rPr>
                      <w:rFonts w:ascii="Arial" w:hAnsi="Arial" w:cs="Arial"/>
                      <w:sz w:val="18"/>
                      <w:szCs w:val="22"/>
                    </w:rPr>
                    <w:t xml:space="preserve">; </w:t>
                  </w:r>
                  <w:r w:rsidRPr="000C5642">
                    <w:rPr>
                      <w:rFonts w:ascii="Arial" w:hAnsi="Arial" w:cs="Arial"/>
                      <w:sz w:val="18"/>
                      <w:szCs w:val="22"/>
                    </w:rPr>
                    <w:t>07546 Gera</w:t>
                  </w:r>
                </w:p>
                <w:p w:rsidR="0080405C" w:rsidRPr="000C5642" w:rsidRDefault="0080405C" w:rsidP="000C5642">
                  <w:pPr>
                    <w:rPr>
                      <w:sz w:val="18"/>
                      <w:szCs w:val="22"/>
                    </w:rPr>
                  </w:pPr>
                </w:p>
                <w:p w:rsidR="0080405C" w:rsidRPr="000C5642" w:rsidRDefault="0080405C" w:rsidP="000C5642">
                  <w:pPr>
                    <w:rPr>
                      <w:rFonts w:ascii="Arial" w:hAnsi="Arial" w:cs="Arial"/>
                      <w:sz w:val="18"/>
                      <w:szCs w:val="22"/>
                    </w:rPr>
                  </w:pPr>
                  <w:r w:rsidRPr="000C5642">
                    <w:rPr>
                      <w:rFonts w:ascii="Arial" w:hAnsi="Arial" w:cs="Arial"/>
                      <w:sz w:val="18"/>
                      <w:szCs w:val="22"/>
                    </w:rPr>
                    <w:t>Internet: www.gera.ihk.de</w:t>
                  </w:r>
                </w:p>
                <w:p w:rsidR="0080405C" w:rsidRPr="000C5642" w:rsidRDefault="0080405C" w:rsidP="000C5642">
                  <w:pPr>
                    <w:rPr>
                      <w:sz w:val="18"/>
                      <w:szCs w:val="22"/>
                    </w:rPr>
                  </w:pPr>
                </w:p>
                <w:p w:rsidR="0080405C" w:rsidRPr="000C5642" w:rsidRDefault="0080405C" w:rsidP="000C5642">
                  <w:pPr>
                    <w:rPr>
                      <w:rFonts w:ascii="Arial" w:hAnsi="Arial" w:cs="Arial"/>
                      <w:sz w:val="18"/>
                      <w:szCs w:val="22"/>
                    </w:rPr>
                  </w:pPr>
                  <w:r w:rsidRPr="000C5642">
                    <w:rPr>
                      <w:rFonts w:ascii="Arial" w:hAnsi="Arial" w:cs="Arial"/>
                      <w:sz w:val="18"/>
                      <w:szCs w:val="22"/>
                    </w:rPr>
                    <w:t xml:space="preserve">Parkmöglichkeiten sind auf dem Parkplatz der </w:t>
                  </w:r>
                </w:p>
                <w:p w:rsidR="0080405C" w:rsidRDefault="0080405C" w:rsidP="000C5642">
                  <w:pPr>
                    <w:rPr>
                      <w:rFonts w:ascii="Arial" w:hAnsi="Arial" w:cs="Arial"/>
                      <w:sz w:val="18"/>
                      <w:szCs w:val="22"/>
                    </w:rPr>
                  </w:pPr>
                  <w:r w:rsidRPr="000C5642">
                    <w:rPr>
                      <w:rFonts w:ascii="Arial" w:hAnsi="Arial" w:cs="Arial"/>
                      <w:sz w:val="18"/>
                      <w:szCs w:val="22"/>
                    </w:rPr>
                    <w:t>IHK Gera gegeben.</w:t>
                  </w:r>
                </w:p>
                <w:p w:rsidR="0080405C" w:rsidRDefault="0080405C" w:rsidP="00E6507D"/>
                <w:p w:rsidR="0080405C" w:rsidRDefault="0080405C" w:rsidP="00E6507D"/>
                <w:p w:rsidR="0080405C" w:rsidRPr="00E6507D" w:rsidRDefault="0080405C" w:rsidP="00E6507D">
                  <w:pPr>
                    <w:ind w:left="708"/>
                  </w:pPr>
                </w:p>
              </w:txbxContent>
            </v:textbox>
          </v:shape>
        </w:pict>
      </w:r>
      <w:r>
        <w:rPr>
          <w:noProof/>
        </w:rPr>
        <w:pict>
          <v:shape id="_x0000_s1126" type="#_x0000_t202" style="position:absolute;margin-left:54.1pt;margin-top:26.05pt;width:501.75pt;height:33.75pt;z-index:251678208" filled="f" stroked="f">
            <v:textbox style="mso-next-textbox:#_x0000_s1126">
              <w:txbxContent>
                <w:p w:rsidR="0080405C" w:rsidRPr="00A44D1B" w:rsidRDefault="0080405C" w:rsidP="00E90E36">
                  <w:pPr>
                    <w:pStyle w:val="berschrift3"/>
                  </w:pPr>
                  <w:r>
                    <w:tab/>
                  </w:r>
                  <w:r>
                    <w:tab/>
                  </w:r>
                  <w:r>
                    <w:tab/>
                  </w:r>
                  <w:r>
                    <w:tab/>
                  </w:r>
                  <w:r>
                    <w:tab/>
                  </w:r>
                  <w:r>
                    <w:tab/>
                  </w:r>
                  <w:r>
                    <w:tab/>
                    <w:t>IHRE ANSPRECHPARTNER SIND…</w:t>
                  </w:r>
                </w:p>
                <w:p w:rsidR="0080405C" w:rsidRDefault="0080405C"/>
              </w:txbxContent>
            </v:textbox>
          </v:shape>
        </w:pict>
      </w:r>
      <w:r w:rsidR="004153F6">
        <w:br w:type="page"/>
      </w:r>
      <w:r>
        <w:rPr>
          <w:noProof/>
        </w:rPr>
        <w:lastRenderedPageBreak/>
        <w:pict>
          <v:shape id="_x0000_s1112" type="#_x0000_t202" style="position:absolute;margin-left:276pt;margin-top:231.1pt;width:274.6pt;height:321.75pt;z-index:251674112" filled="f" stroked="f">
            <v:textbox style="mso-next-textbox:#_x0000_s1112" inset="0,3mm,,1.3mm">
              <w:txbxContent>
                <w:p w:rsidR="0080405C" w:rsidRPr="009D044D" w:rsidRDefault="0080405C" w:rsidP="00796E10">
                  <w:pPr>
                    <w:pStyle w:val="Listenabsatz"/>
                    <w:ind w:left="786"/>
                    <w:rPr>
                      <w:rFonts w:ascii="Arial" w:hAnsi="Arial" w:cs="Arial"/>
                      <w:b/>
                      <w:sz w:val="22"/>
                      <w:szCs w:val="22"/>
                      <w:u w:val="single"/>
                    </w:rPr>
                  </w:pPr>
                  <w:r w:rsidRPr="009D044D">
                    <w:rPr>
                      <w:rFonts w:ascii="Arial" w:hAnsi="Arial" w:cs="Arial"/>
                      <w:b/>
                      <w:sz w:val="22"/>
                      <w:szCs w:val="22"/>
                      <w:u w:val="single"/>
                    </w:rPr>
                    <w:t>15:30 – 15:45 Uhr:</w:t>
                  </w:r>
                </w:p>
                <w:p w:rsidR="0080405C" w:rsidRPr="009D044D" w:rsidRDefault="0080405C" w:rsidP="007401D8">
                  <w:pPr>
                    <w:pStyle w:val="Listenabsatz"/>
                    <w:ind w:left="786"/>
                    <w:rPr>
                      <w:rFonts w:ascii="Arial" w:hAnsi="Arial" w:cs="Arial"/>
                      <w:b/>
                      <w:sz w:val="22"/>
                      <w:szCs w:val="22"/>
                    </w:rPr>
                  </w:pPr>
                  <w:r w:rsidRPr="009D044D">
                    <w:rPr>
                      <w:rFonts w:ascii="Arial" w:hAnsi="Arial" w:cs="Arial"/>
                      <w:b/>
                      <w:sz w:val="22"/>
                      <w:szCs w:val="22"/>
                    </w:rPr>
                    <w:t>„IFA als Partner beim Markteinstieg in Frankreich“</w:t>
                  </w:r>
                </w:p>
                <w:p w:rsidR="0080405C" w:rsidRPr="00A34A25" w:rsidRDefault="0080405C" w:rsidP="007401D8">
                  <w:pPr>
                    <w:pStyle w:val="Listenabsatz"/>
                    <w:ind w:left="786"/>
                    <w:rPr>
                      <w:rFonts w:ascii="Arial" w:hAnsi="Arial" w:cs="Arial"/>
                      <w:sz w:val="20"/>
                      <w:szCs w:val="20"/>
                      <w:lang w:val="en-US"/>
                    </w:rPr>
                  </w:pPr>
                  <w:r w:rsidRPr="00A34A25">
                    <w:rPr>
                      <w:rFonts w:ascii="Arial" w:hAnsi="Arial" w:cs="Arial"/>
                      <w:sz w:val="20"/>
                      <w:szCs w:val="20"/>
                      <w:lang w:val="en-US"/>
                    </w:rPr>
                    <w:t xml:space="preserve">Referent: </w:t>
                  </w:r>
                  <w:proofErr w:type="spellStart"/>
                  <w:r w:rsidRPr="00A34A25">
                    <w:rPr>
                      <w:rFonts w:ascii="Arial" w:hAnsi="Arial" w:cs="Arial"/>
                      <w:sz w:val="20"/>
                      <w:szCs w:val="20"/>
                      <w:lang w:val="en-US"/>
                    </w:rPr>
                    <w:t>Alexandre</w:t>
                  </w:r>
                  <w:proofErr w:type="spellEnd"/>
                  <w:r w:rsidRPr="00A34A25">
                    <w:rPr>
                      <w:rFonts w:ascii="Arial" w:hAnsi="Arial" w:cs="Arial"/>
                      <w:sz w:val="20"/>
                      <w:szCs w:val="20"/>
                      <w:lang w:val="en-US"/>
                    </w:rPr>
                    <w:t xml:space="preserve"> Kühl</w:t>
                  </w:r>
                </w:p>
                <w:p w:rsidR="0080405C" w:rsidRPr="00A34A25" w:rsidRDefault="0080405C" w:rsidP="007401D8">
                  <w:pPr>
                    <w:pStyle w:val="Listenabsatz"/>
                    <w:ind w:left="786"/>
                    <w:rPr>
                      <w:rFonts w:ascii="Arial" w:hAnsi="Arial" w:cs="Arial"/>
                      <w:sz w:val="20"/>
                      <w:szCs w:val="20"/>
                      <w:lang w:val="en-US"/>
                    </w:rPr>
                  </w:pPr>
                  <w:r w:rsidRPr="00A34A25">
                    <w:rPr>
                      <w:rFonts w:ascii="Arial" w:hAnsi="Arial" w:cs="Arial"/>
                      <w:sz w:val="20"/>
                      <w:szCs w:val="20"/>
                      <w:lang w:val="en-US"/>
                    </w:rPr>
                    <w:t>Investment advisor, Invest in France Agency</w:t>
                  </w:r>
                </w:p>
                <w:p w:rsidR="0080405C" w:rsidRDefault="0080405C" w:rsidP="0047343F">
                  <w:pPr>
                    <w:ind w:left="504" w:firstLine="282"/>
                    <w:rPr>
                      <w:rFonts w:ascii="Arial" w:hAnsi="Arial" w:cs="Arial"/>
                      <w:b/>
                      <w:u w:val="single"/>
                      <w:lang w:val="en-US"/>
                    </w:rPr>
                  </w:pPr>
                </w:p>
                <w:p w:rsidR="0080405C" w:rsidRPr="00133869" w:rsidRDefault="0080405C" w:rsidP="0047343F">
                  <w:pPr>
                    <w:ind w:left="504" w:firstLine="282"/>
                    <w:rPr>
                      <w:rFonts w:ascii="Arial" w:hAnsi="Arial" w:cs="Arial"/>
                      <w:b/>
                      <w:sz w:val="22"/>
                      <w:szCs w:val="22"/>
                    </w:rPr>
                  </w:pPr>
                  <w:r w:rsidRPr="00133869">
                    <w:rPr>
                      <w:rFonts w:ascii="Arial" w:hAnsi="Arial" w:cs="Arial"/>
                      <w:b/>
                      <w:sz w:val="22"/>
                      <w:szCs w:val="22"/>
                      <w:u w:val="single"/>
                    </w:rPr>
                    <w:t>15:45 – 16:00 Uhr:</w:t>
                  </w:r>
                  <w:r w:rsidRPr="00133869">
                    <w:rPr>
                      <w:rFonts w:ascii="Arial" w:hAnsi="Arial" w:cs="Arial"/>
                      <w:b/>
                      <w:sz w:val="22"/>
                      <w:szCs w:val="22"/>
                    </w:rPr>
                    <w:tab/>
                    <w:t>PAUSE</w:t>
                  </w:r>
                </w:p>
                <w:p w:rsidR="0080405C" w:rsidRDefault="0080405C" w:rsidP="0047343F">
                  <w:pPr>
                    <w:ind w:left="504" w:firstLine="282"/>
                    <w:rPr>
                      <w:rFonts w:ascii="Arial" w:hAnsi="Arial" w:cs="Arial"/>
                      <w:b/>
                      <w:sz w:val="22"/>
                      <w:szCs w:val="22"/>
                      <w:u w:val="single"/>
                    </w:rPr>
                  </w:pPr>
                </w:p>
                <w:p w:rsidR="0080405C" w:rsidRPr="0015085E" w:rsidRDefault="0080405C" w:rsidP="0047343F">
                  <w:pPr>
                    <w:ind w:left="504" w:firstLine="282"/>
                    <w:rPr>
                      <w:rFonts w:ascii="Arial" w:hAnsi="Arial" w:cs="Arial"/>
                      <w:b/>
                      <w:sz w:val="22"/>
                      <w:szCs w:val="22"/>
                      <w:u w:val="single"/>
                    </w:rPr>
                  </w:pPr>
                  <w:r w:rsidRPr="0015085E">
                    <w:rPr>
                      <w:rFonts w:ascii="Arial" w:hAnsi="Arial" w:cs="Arial"/>
                      <w:b/>
                      <w:sz w:val="22"/>
                      <w:szCs w:val="22"/>
                      <w:u w:val="single"/>
                    </w:rPr>
                    <w:t>1</w:t>
                  </w:r>
                  <w:r>
                    <w:rPr>
                      <w:rFonts w:ascii="Arial" w:hAnsi="Arial" w:cs="Arial"/>
                      <w:b/>
                      <w:sz w:val="22"/>
                      <w:szCs w:val="22"/>
                      <w:u w:val="single"/>
                    </w:rPr>
                    <w:t>6</w:t>
                  </w:r>
                  <w:r w:rsidRPr="0015085E">
                    <w:rPr>
                      <w:rFonts w:ascii="Arial" w:hAnsi="Arial" w:cs="Arial"/>
                      <w:b/>
                      <w:sz w:val="22"/>
                      <w:szCs w:val="22"/>
                      <w:u w:val="single"/>
                    </w:rPr>
                    <w:t>:</w:t>
                  </w:r>
                  <w:r w:rsidR="00A34A25">
                    <w:rPr>
                      <w:rFonts w:ascii="Arial" w:hAnsi="Arial" w:cs="Arial"/>
                      <w:b/>
                      <w:sz w:val="22"/>
                      <w:szCs w:val="22"/>
                      <w:u w:val="single"/>
                    </w:rPr>
                    <w:t>00 – 16:15</w:t>
                  </w:r>
                  <w:r w:rsidRPr="0015085E">
                    <w:rPr>
                      <w:rFonts w:ascii="Arial" w:hAnsi="Arial" w:cs="Arial"/>
                      <w:b/>
                      <w:sz w:val="22"/>
                      <w:szCs w:val="22"/>
                      <w:u w:val="single"/>
                    </w:rPr>
                    <w:t xml:space="preserve"> Uhr:</w:t>
                  </w:r>
                </w:p>
                <w:p w:rsidR="0080405C" w:rsidRPr="0015085E" w:rsidRDefault="00A34A25" w:rsidP="0015085E">
                  <w:pPr>
                    <w:ind w:left="786"/>
                    <w:rPr>
                      <w:rFonts w:ascii="Arial" w:hAnsi="Arial" w:cs="Arial"/>
                      <w:b/>
                      <w:sz w:val="22"/>
                      <w:szCs w:val="22"/>
                    </w:rPr>
                  </w:pPr>
                  <w:r>
                    <w:rPr>
                      <w:rFonts w:ascii="Arial" w:hAnsi="Arial" w:cs="Arial"/>
                      <w:b/>
                      <w:sz w:val="22"/>
                      <w:szCs w:val="22"/>
                    </w:rPr>
                    <w:t>„Der französische Markt-Erfahrungen“</w:t>
                  </w:r>
                </w:p>
                <w:p w:rsidR="00A34A25" w:rsidRPr="00A34A25" w:rsidRDefault="00A34A25" w:rsidP="0047343F">
                  <w:pPr>
                    <w:ind w:left="504" w:firstLine="282"/>
                    <w:rPr>
                      <w:rFonts w:ascii="Arial" w:hAnsi="Arial" w:cs="Arial"/>
                      <w:sz w:val="20"/>
                      <w:szCs w:val="20"/>
                    </w:rPr>
                  </w:pPr>
                  <w:r w:rsidRPr="00A34A25">
                    <w:rPr>
                      <w:rFonts w:ascii="Arial" w:hAnsi="Arial" w:cs="Arial"/>
                      <w:sz w:val="20"/>
                      <w:szCs w:val="20"/>
                    </w:rPr>
                    <w:t xml:space="preserve">Referentin: Frau Annett </w:t>
                  </w:r>
                  <w:proofErr w:type="spellStart"/>
                  <w:r w:rsidRPr="00A34A25">
                    <w:rPr>
                      <w:rFonts w:ascii="Arial" w:hAnsi="Arial" w:cs="Arial"/>
                      <w:sz w:val="20"/>
                      <w:szCs w:val="20"/>
                    </w:rPr>
                    <w:t>Geithe</w:t>
                  </w:r>
                  <w:proofErr w:type="spellEnd"/>
                </w:p>
                <w:p w:rsidR="0080405C" w:rsidRPr="00A34A25" w:rsidRDefault="00A34A25" w:rsidP="00A34A25">
                  <w:pPr>
                    <w:ind w:left="786"/>
                    <w:rPr>
                      <w:rFonts w:ascii="Arial" w:hAnsi="Arial" w:cs="Arial"/>
                      <w:sz w:val="20"/>
                      <w:szCs w:val="20"/>
                    </w:rPr>
                  </w:pPr>
                  <w:r w:rsidRPr="00A34A25">
                    <w:rPr>
                      <w:rFonts w:ascii="Arial" w:hAnsi="Arial" w:cs="Arial"/>
                      <w:sz w:val="20"/>
                      <w:szCs w:val="20"/>
                    </w:rPr>
                    <w:t xml:space="preserve">Prokuristin, </w:t>
                  </w:r>
                  <w:r w:rsidR="0080405C" w:rsidRPr="00A34A25">
                    <w:rPr>
                      <w:rFonts w:ascii="Arial" w:hAnsi="Arial" w:cs="Arial"/>
                      <w:sz w:val="20"/>
                      <w:szCs w:val="20"/>
                    </w:rPr>
                    <w:t>Porzellanma</w:t>
                  </w:r>
                  <w:r w:rsidRPr="00A34A25">
                    <w:rPr>
                      <w:rFonts w:ascii="Arial" w:hAnsi="Arial" w:cs="Arial"/>
                      <w:sz w:val="20"/>
                      <w:szCs w:val="20"/>
                    </w:rPr>
                    <w:t>nufaktur Reichenbach GmbH</w:t>
                  </w:r>
                </w:p>
                <w:p w:rsidR="0080405C" w:rsidRPr="0015085E" w:rsidRDefault="0080405C" w:rsidP="0047343F">
                  <w:pPr>
                    <w:ind w:left="504" w:firstLine="282"/>
                    <w:rPr>
                      <w:rFonts w:ascii="Arial" w:hAnsi="Arial" w:cs="Arial"/>
                      <w:b/>
                      <w:sz w:val="22"/>
                      <w:szCs w:val="22"/>
                      <w:u w:val="single"/>
                    </w:rPr>
                  </w:pPr>
                </w:p>
                <w:p w:rsidR="0080405C" w:rsidRPr="009D044D" w:rsidRDefault="0080405C" w:rsidP="0047343F">
                  <w:pPr>
                    <w:ind w:left="504" w:firstLine="282"/>
                    <w:rPr>
                      <w:rFonts w:ascii="Arial" w:hAnsi="Arial" w:cs="Arial"/>
                      <w:b/>
                      <w:sz w:val="22"/>
                      <w:szCs w:val="22"/>
                      <w:u w:val="single"/>
                    </w:rPr>
                  </w:pPr>
                  <w:r w:rsidRPr="009D044D">
                    <w:rPr>
                      <w:rFonts w:ascii="Arial" w:hAnsi="Arial" w:cs="Arial"/>
                      <w:b/>
                      <w:sz w:val="22"/>
                      <w:szCs w:val="22"/>
                      <w:u w:val="single"/>
                    </w:rPr>
                    <w:t>16</w:t>
                  </w:r>
                  <w:r w:rsidR="001C6330">
                    <w:rPr>
                      <w:rFonts w:ascii="Arial" w:hAnsi="Arial" w:cs="Arial"/>
                      <w:b/>
                      <w:sz w:val="22"/>
                      <w:szCs w:val="22"/>
                      <w:u w:val="single"/>
                    </w:rPr>
                    <w:t>:</w:t>
                  </w:r>
                  <w:r w:rsidR="00A34A25">
                    <w:rPr>
                      <w:rFonts w:ascii="Arial" w:hAnsi="Arial" w:cs="Arial"/>
                      <w:b/>
                      <w:sz w:val="22"/>
                      <w:szCs w:val="22"/>
                      <w:u w:val="single"/>
                    </w:rPr>
                    <w:t>15</w:t>
                  </w:r>
                  <w:r w:rsidRPr="009D044D">
                    <w:rPr>
                      <w:rFonts w:ascii="Arial" w:hAnsi="Arial" w:cs="Arial"/>
                      <w:b/>
                      <w:sz w:val="22"/>
                      <w:szCs w:val="22"/>
                      <w:u w:val="single"/>
                    </w:rPr>
                    <w:t xml:space="preserve"> -16</w:t>
                  </w:r>
                  <w:r>
                    <w:rPr>
                      <w:rFonts w:ascii="Arial" w:hAnsi="Arial" w:cs="Arial"/>
                      <w:b/>
                      <w:sz w:val="22"/>
                      <w:szCs w:val="22"/>
                      <w:u w:val="single"/>
                    </w:rPr>
                    <w:t>:</w:t>
                  </w:r>
                  <w:r w:rsidRPr="009D044D">
                    <w:rPr>
                      <w:rFonts w:ascii="Arial" w:hAnsi="Arial" w:cs="Arial"/>
                      <w:b/>
                      <w:sz w:val="22"/>
                      <w:szCs w:val="22"/>
                      <w:u w:val="single"/>
                    </w:rPr>
                    <w:t>45 Uhr:</w:t>
                  </w:r>
                </w:p>
                <w:p w:rsidR="0080405C" w:rsidRPr="00E24AE4" w:rsidRDefault="0080405C" w:rsidP="009D044D">
                  <w:pPr>
                    <w:ind w:left="786"/>
                    <w:rPr>
                      <w:rFonts w:ascii="Arial" w:hAnsi="Arial" w:cs="Arial"/>
                      <w:b/>
                      <w:sz w:val="22"/>
                      <w:szCs w:val="22"/>
                    </w:rPr>
                  </w:pPr>
                  <w:r w:rsidRPr="00E24AE4">
                    <w:rPr>
                      <w:rFonts w:ascii="Arial" w:hAnsi="Arial" w:cs="Arial"/>
                      <w:b/>
                      <w:sz w:val="22"/>
                      <w:szCs w:val="22"/>
                    </w:rPr>
                    <w:t xml:space="preserve">„Ein Erfahrungsbericht der Jenaer </w:t>
                  </w:r>
                  <w:proofErr w:type="spellStart"/>
                  <w:r w:rsidRPr="00E24AE4">
                    <w:rPr>
                      <w:rFonts w:ascii="Arial" w:hAnsi="Arial" w:cs="Arial"/>
                      <w:b/>
                      <w:sz w:val="22"/>
                      <w:szCs w:val="22"/>
                    </w:rPr>
                    <w:t>Meßtechnik</w:t>
                  </w:r>
                  <w:proofErr w:type="spellEnd"/>
                  <w:r w:rsidRPr="00E24AE4">
                    <w:rPr>
                      <w:rFonts w:ascii="Arial" w:hAnsi="Arial" w:cs="Arial"/>
                      <w:b/>
                      <w:sz w:val="22"/>
                      <w:szCs w:val="22"/>
                    </w:rPr>
                    <w:t xml:space="preserve"> GmbH”</w:t>
                  </w:r>
                </w:p>
                <w:p w:rsidR="0080405C" w:rsidRPr="00A34A25" w:rsidRDefault="0080405C" w:rsidP="009D044D">
                  <w:pPr>
                    <w:ind w:left="786"/>
                    <w:rPr>
                      <w:rFonts w:ascii="Arial" w:hAnsi="Arial" w:cs="Arial"/>
                      <w:sz w:val="20"/>
                      <w:szCs w:val="20"/>
                    </w:rPr>
                  </w:pPr>
                  <w:r w:rsidRPr="00A34A25">
                    <w:rPr>
                      <w:rFonts w:ascii="Arial" w:hAnsi="Arial" w:cs="Arial"/>
                      <w:sz w:val="20"/>
                      <w:szCs w:val="20"/>
                    </w:rPr>
                    <w:t xml:space="preserve">Referent: Matthias </w:t>
                  </w:r>
                  <w:proofErr w:type="spellStart"/>
                  <w:r w:rsidRPr="00A34A25">
                    <w:rPr>
                      <w:rFonts w:ascii="Arial" w:hAnsi="Arial" w:cs="Arial"/>
                      <w:sz w:val="20"/>
                      <w:szCs w:val="20"/>
                    </w:rPr>
                    <w:t>Chour</w:t>
                  </w:r>
                  <w:proofErr w:type="spellEnd"/>
                </w:p>
                <w:p w:rsidR="0080405C" w:rsidRPr="00A34A25" w:rsidRDefault="0080405C" w:rsidP="009D044D">
                  <w:pPr>
                    <w:ind w:left="786"/>
                    <w:rPr>
                      <w:rFonts w:ascii="Arial" w:hAnsi="Arial" w:cs="Arial"/>
                      <w:sz w:val="20"/>
                      <w:szCs w:val="20"/>
                    </w:rPr>
                  </w:pPr>
                  <w:r w:rsidRPr="00A34A25">
                    <w:rPr>
                      <w:rFonts w:ascii="Arial" w:hAnsi="Arial" w:cs="Arial"/>
                      <w:sz w:val="20"/>
                      <w:szCs w:val="20"/>
                    </w:rPr>
                    <w:t>Geschäft</w:t>
                  </w:r>
                  <w:r w:rsidR="00A34A25">
                    <w:rPr>
                      <w:rFonts w:ascii="Arial" w:hAnsi="Arial" w:cs="Arial"/>
                      <w:sz w:val="20"/>
                      <w:szCs w:val="20"/>
                    </w:rPr>
                    <w:t>s</w:t>
                  </w:r>
                  <w:r w:rsidRPr="00A34A25">
                    <w:rPr>
                      <w:rFonts w:ascii="Arial" w:hAnsi="Arial" w:cs="Arial"/>
                      <w:sz w:val="20"/>
                      <w:szCs w:val="20"/>
                    </w:rPr>
                    <w:t xml:space="preserve">führer, Jenaer  </w:t>
                  </w:r>
                  <w:proofErr w:type="spellStart"/>
                  <w:r w:rsidRPr="00A34A25">
                    <w:rPr>
                      <w:rFonts w:ascii="Arial" w:hAnsi="Arial" w:cs="Arial"/>
                      <w:sz w:val="20"/>
                      <w:szCs w:val="20"/>
                    </w:rPr>
                    <w:t>Meßtechnik</w:t>
                  </w:r>
                  <w:proofErr w:type="spellEnd"/>
                  <w:r w:rsidRPr="00A34A25">
                    <w:rPr>
                      <w:rFonts w:ascii="Arial" w:hAnsi="Arial" w:cs="Arial"/>
                      <w:sz w:val="20"/>
                      <w:szCs w:val="20"/>
                    </w:rPr>
                    <w:t xml:space="preserve"> GmbH</w:t>
                  </w:r>
                </w:p>
                <w:p w:rsidR="0080405C" w:rsidRPr="0015085E" w:rsidRDefault="0080405C" w:rsidP="0047343F">
                  <w:pPr>
                    <w:ind w:left="504" w:firstLine="282"/>
                    <w:rPr>
                      <w:rFonts w:ascii="Arial" w:hAnsi="Arial" w:cs="Arial"/>
                      <w:b/>
                      <w:sz w:val="22"/>
                      <w:szCs w:val="22"/>
                      <w:u w:val="single"/>
                    </w:rPr>
                  </w:pPr>
                </w:p>
                <w:p w:rsidR="0080405C" w:rsidRPr="009D044D" w:rsidRDefault="0080405C" w:rsidP="0047343F">
                  <w:pPr>
                    <w:ind w:left="426" w:firstLine="282"/>
                    <w:rPr>
                      <w:rFonts w:ascii="Arial" w:hAnsi="Arial" w:cs="Arial"/>
                      <w:b/>
                      <w:sz w:val="22"/>
                      <w:szCs w:val="22"/>
                      <w:u w:val="single"/>
                    </w:rPr>
                  </w:pPr>
                  <w:r w:rsidRPr="009D044D">
                    <w:rPr>
                      <w:rFonts w:ascii="Arial" w:hAnsi="Arial" w:cs="Arial"/>
                      <w:b/>
                      <w:sz w:val="22"/>
                      <w:szCs w:val="22"/>
                      <w:u w:val="single"/>
                    </w:rPr>
                    <w:t>16:45 – 18:00 Uhr:</w:t>
                  </w:r>
                </w:p>
                <w:p w:rsidR="0080405C" w:rsidRPr="009D044D" w:rsidRDefault="0080405C" w:rsidP="0047343F">
                  <w:pPr>
                    <w:ind w:left="708"/>
                    <w:rPr>
                      <w:rFonts w:ascii="Arial" w:hAnsi="Arial" w:cs="Arial"/>
                      <w:b/>
                      <w:sz w:val="22"/>
                      <w:szCs w:val="22"/>
                    </w:rPr>
                  </w:pPr>
                  <w:r w:rsidRPr="009D044D">
                    <w:rPr>
                      <w:rFonts w:ascii="Arial" w:hAnsi="Arial" w:cs="Arial"/>
                      <w:b/>
                      <w:sz w:val="22"/>
                      <w:szCs w:val="22"/>
                    </w:rPr>
                    <w:t>Gesprächsmöglichkeiten mit den Referenten</w:t>
                  </w:r>
                </w:p>
              </w:txbxContent>
            </v:textbox>
          </v:shape>
        </w:pict>
      </w:r>
      <w:r>
        <w:rPr>
          <w:noProof/>
        </w:rPr>
        <w:pict>
          <v:rect id="_x0000_s1148" style="position:absolute;margin-left:4in;margin-top:415.6pt;width:12.75pt;height:12.75pt;z-index:-251631104" wrapcoords="-1800 0 -1800 19800 21600 19800 21600 0 -1800 0" fillcolor="#ee8e00" stroked="f">
            <w10:wrap type="tight"/>
          </v:rect>
        </w:pict>
      </w:r>
      <w:r>
        <w:rPr>
          <w:noProof/>
        </w:rPr>
        <w:pict>
          <v:rect id="_x0000_s1149" style="position:absolute;margin-left:4in;margin-top:486.1pt;width:12.75pt;height:12.75pt;z-index:-251630080" wrapcoords="-1800 0 -1800 19800 21600 19800 21600 0 -1800 0" fillcolor="#ee8e00" stroked="f">
            <w10:wrap type="tight"/>
          </v:rect>
        </w:pict>
      </w:r>
      <w:r>
        <w:rPr>
          <w:noProof/>
        </w:rPr>
        <w:pict>
          <v:rect id="_x0000_s1155" style="position:absolute;margin-left:4in;margin-top:339.85pt;width:12.75pt;height:12.75pt;z-index:-251629056" wrapcoords="-1800 0 -1800 19800 21600 19800 21600 0 -1800 0" fillcolor="#ee8e00" stroked="f">
            <w10:wrap type="tight"/>
          </v:rect>
        </w:pict>
      </w:r>
      <w:r>
        <w:rPr>
          <w:noProof/>
        </w:rPr>
        <w:pict>
          <v:rect id="_x0000_s1117" style="position:absolute;margin-left:4in;margin-top:314.35pt;width:12.75pt;height:12.75pt;z-index:-251640320" wrapcoords="-1800 0 -1800 19800 21600 19800 21600 0 -1800 0" fillcolor="#ee8e00" stroked="f">
            <w10:wrap type="tight"/>
          </v:rect>
        </w:pict>
      </w:r>
      <w:r>
        <w:rPr>
          <w:noProof/>
        </w:rPr>
        <w:pict>
          <v:shape id="_x0000_s1064" type="#_x0000_t202" style="position:absolute;margin-left:279.85pt;margin-top:88.6pt;width:255pt;height:122.25pt;z-index:251649536" filled="f" stroked="f">
            <v:textbox style="mso-next-textbox:#_x0000_s1064" inset="0,3mm,,1.3mm">
              <w:txbxContent>
                <w:p w:rsidR="0080405C" w:rsidRPr="009D044D" w:rsidRDefault="0080405C" w:rsidP="00796E10">
                  <w:pPr>
                    <w:pStyle w:val="Listenabsatz"/>
                    <w:ind w:left="786"/>
                    <w:rPr>
                      <w:rFonts w:ascii="Arial" w:hAnsi="Arial" w:cs="Arial"/>
                      <w:b/>
                      <w:sz w:val="22"/>
                      <w:szCs w:val="22"/>
                      <w:u w:val="single"/>
                    </w:rPr>
                  </w:pPr>
                  <w:r w:rsidRPr="009D044D">
                    <w:rPr>
                      <w:rFonts w:ascii="Arial" w:hAnsi="Arial" w:cs="Arial"/>
                      <w:b/>
                      <w:sz w:val="22"/>
                      <w:szCs w:val="22"/>
                      <w:u w:val="single"/>
                    </w:rPr>
                    <w:t>14:00 – 14:45 Uhr:</w:t>
                  </w:r>
                </w:p>
                <w:p w:rsidR="0080405C" w:rsidRPr="009D044D" w:rsidRDefault="0080405C" w:rsidP="00796E10">
                  <w:pPr>
                    <w:ind w:left="708"/>
                    <w:rPr>
                      <w:rFonts w:ascii="Arial" w:hAnsi="Arial" w:cs="Arial"/>
                      <w:b/>
                      <w:sz w:val="22"/>
                      <w:szCs w:val="22"/>
                    </w:rPr>
                  </w:pPr>
                  <w:r w:rsidRPr="009D044D">
                    <w:rPr>
                      <w:rFonts w:ascii="Arial" w:hAnsi="Arial" w:cs="Arial"/>
                      <w:b/>
                      <w:sz w:val="22"/>
                      <w:szCs w:val="22"/>
                    </w:rPr>
                    <w:t>„Der Schlüssel zum französischen Markt. Mentalität verstehen.“</w:t>
                  </w:r>
                </w:p>
                <w:p w:rsidR="0080405C" w:rsidRPr="00A34A25" w:rsidRDefault="0080405C" w:rsidP="00796E10">
                  <w:pPr>
                    <w:ind w:left="708"/>
                    <w:rPr>
                      <w:rFonts w:ascii="Arial" w:hAnsi="Arial" w:cs="Arial"/>
                      <w:sz w:val="20"/>
                      <w:szCs w:val="20"/>
                    </w:rPr>
                  </w:pPr>
                  <w:r w:rsidRPr="00A34A25">
                    <w:rPr>
                      <w:rFonts w:ascii="Arial" w:hAnsi="Arial" w:cs="Arial"/>
                      <w:sz w:val="20"/>
                      <w:szCs w:val="20"/>
                    </w:rPr>
                    <w:t>Referent</w:t>
                  </w:r>
                  <w:r w:rsidR="009B6E63">
                    <w:rPr>
                      <w:rFonts w:ascii="Arial" w:hAnsi="Arial" w:cs="Arial"/>
                      <w:sz w:val="20"/>
                      <w:szCs w:val="20"/>
                    </w:rPr>
                    <w:t>in</w:t>
                  </w:r>
                  <w:r w:rsidRPr="00A34A25">
                    <w:rPr>
                      <w:rFonts w:ascii="Arial" w:hAnsi="Arial" w:cs="Arial"/>
                      <w:sz w:val="20"/>
                      <w:szCs w:val="20"/>
                    </w:rPr>
                    <w:t xml:space="preserve">: Frau Martina </w:t>
                  </w:r>
                  <w:proofErr w:type="spellStart"/>
                  <w:r w:rsidRPr="00A34A25">
                    <w:rPr>
                      <w:rFonts w:ascii="Arial" w:hAnsi="Arial" w:cs="Arial"/>
                      <w:sz w:val="20"/>
                      <w:szCs w:val="20"/>
                    </w:rPr>
                    <w:t>Mousseau</w:t>
                  </w:r>
                  <w:proofErr w:type="spellEnd"/>
                </w:p>
                <w:p w:rsidR="0080405C" w:rsidRPr="00A34A25" w:rsidRDefault="0080405C" w:rsidP="00796E10">
                  <w:pPr>
                    <w:ind w:left="708"/>
                    <w:rPr>
                      <w:rFonts w:ascii="Arial" w:hAnsi="Arial" w:cs="Arial"/>
                      <w:sz w:val="20"/>
                      <w:szCs w:val="20"/>
                    </w:rPr>
                  </w:pPr>
                  <w:r w:rsidRPr="00A34A25">
                    <w:rPr>
                      <w:rFonts w:ascii="Arial" w:hAnsi="Arial" w:cs="Arial"/>
                      <w:sz w:val="20"/>
                      <w:szCs w:val="20"/>
                    </w:rPr>
                    <w:t>Deutsch-Französische IHK</w:t>
                  </w:r>
                </w:p>
                <w:p w:rsidR="0080405C" w:rsidRDefault="0080405C" w:rsidP="00796E10">
                  <w:pPr>
                    <w:ind w:left="708"/>
                    <w:rPr>
                      <w:rFonts w:ascii="Arial" w:hAnsi="Arial" w:cs="Arial"/>
                    </w:rPr>
                  </w:pPr>
                </w:p>
                <w:p w:rsidR="0080405C" w:rsidRPr="00796E10" w:rsidRDefault="0080405C" w:rsidP="00796E10">
                  <w:pPr>
                    <w:rPr>
                      <w:szCs w:val="18"/>
                    </w:rPr>
                  </w:pPr>
                </w:p>
              </w:txbxContent>
            </v:textbox>
          </v:shape>
        </w:pict>
      </w:r>
      <w:r>
        <w:rPr>
          <w:noProof/>
        </w:rPr>
        <w:pict>
          <v:shape id="_x0000_s1072" type="#_x0000_t202" style="position:absolute;margin-left:276pt;margin-top:165.85pt;width:278.35pt;height:73.4pt;z-index:251657728" filled="f" stroked="f">
            <v:textbox style="mso-next-textbox:#_x0000_s1072" inset="0,3mm,,1.3mm">
              <w:txbxContent>
                <w:p w:rsidR="0080405C" w:rsidRPr="009D044D" w:rsidRDefault="0080405C" w:rsidP="00796E10">
                  <w:pPr>
                    <w:ind w:left="504" w:firstLine="282"/>
                    <w:rPr>
                      <w:rFonts w:ascii="Arial" w:hAnsi="Arial" w:cs="Arial"/>
                      <w:b/>
                      <w:sz w:val="22"/>
                      <w:szCs w:val="22"/>
                      <w:u w:val="single"/>
                    </w:rPr>
                  </w:pPr>
                  <w:r w:rsidRPr="009D044D">
                    <w:rPr>
                      <w:rFonts w:ascii="Arial" w:hAnsi="Arial" w:cs="Arial"/>
                      <w:b/>
                      <w:sz w:val="22"/>
                      <w:szCs w:val="22"/>
                      <w:u w:val="single"/>
                    </w:rPr>
                    <w:t>14:45 – 15:30 Uhr:</w:t>
                  </w:r>
                </w:p>
                <w:p w:rsidR="0080405C" w:rsidRPr="009D044D" w:rsidRDefault="0080405C" w:rsidP="00796E10">
                  <w:pPr>
                    <w:pStyle w:val="Listenabsatz"/>
                    <w:ind w:left="786"/>
                    <w:rPr>
                      <w:rFonts w:ascii="Arial" w:hAnsi="Arial" w:cs="Arial"/>
                      <w:b/>
                      <w:sz w:val="22"/>
                      <w:szCs w:val="22"/>
                    </w:rPr>
                  </w:pPr>
                  <w:r w:rsidRPr="009D044D">
                    <w:rPr>
                      <w:rFonts w:ascii="Arial" w:hAnsi="Arial" w:cs="Arial"/>
                      <w:b/>
                      <w:sz w:val="22"/>
                      <w:szCs w:val="22"/>
                    </w:rPr>
                    <w:t>„Erfolgreicher Markteinstieg in Frankreich“</w:t>
                  </w:r>
                </w:p>
                <w:p w:rsidR="0080405C" w:rsidRPr="00A34A25" w:rsidRDefault="0080405C" w:rsidP="00796E10">
                  <w:pPr>
                    <w:pStyle w:val="Listenabsatz"/>
                    <w:ind w:left="786"/>
                    <w:rPr>
                      <w:rFonts w:ascii="Arial" w:hAnsi="Arial" w:cs="Arial"/>
                      <w:sz w:val="20"/>
                      <w:szCs w:val="20"/>
                    </w:rPr>
                  </w:pPr>
                  <w:r w:rsidRPr="00A34A25">
                    <w:rPr>
                      <w:rFonts w:ascii="Arial" w:hAnsi="Arial" w:cs="Arial"/>
                      <w:sz w:val="20"/>
                      <w:szCs w:val="20"/>
                    </w:rPr>
                    <w:t>Referent: Herr Christophe Kl</w:t>
                  </w:r>
                  <w:r w:rsidR="003B7B39">
                    <w:rPr>
                      <w:rFonts w:ascii="Arial" w:hAnsi="Arial" w:cs="Arial"/>
                      <w:sz w:val="20"/>
                      <w:szCs w:val="20"/>
                    </w:rPr>
                    <w:t>inkert</w:t>
                  </w:r>
                </w:p>
                <w:p w:rsidR="0080405C" w:rsidRPr="00A34A25" w:rsidRDefault="0080405C" w:rsidP="00796E10">
                  <w:pPr>
                    <w:pStyle w:val="Listenabsatz"/>
                    <w:ind w:left="786"/>
                    <w:rPr>
                      <w:rFonts w:ascii="Arial" w:hAnsi="Arial" w:cs="Arial"/>
                      <w:sz w:val="20"/>
                      <w:szCs w:val="20"/>
                    </w:rPr>
                  </w:pPr>
                  <w:r w:rsidRPr="00A34A25">
                    <w:rPr>
                      <w:rFonts w:ascii="Arial" w:hAnsi="Arial" w:cs="Arial"/>
                      <w:sz w:val="20"/>
                      <w:szCs w:val="20"/>
                    </w:rPr>
                    <w:t>Rechtsanwalt, EPP Gebauer &amp; Kühl</w:t>
                  </w:r>
                </w:p>
              </w:txbxContent>
            </v:textbox>
          </v:shape>
        </w:pict>
      </w:r>
      <w:r>
        <w:rPr>
          <w:noProof/>
        </w:rPr>
        <w:pict>
          <v:rect id="_x0000_s1071" style="position:absolute;margin-left:4in;margin-top:175.5pt;width:12.75pt;height:12.75pt;z-index:-251659776" wrapcoords="-1800 0 -1800 19800 21600 19800 21600 0 -1800 0" fillcolor="#ee8e00" stroked="f">
            <w10:wrap type="tight"/>
          </v:rect>
        </w:pict>
      </w:r>
      <w:r>
        <w:rPr>
          <w:noProof/>
        </w:rPr>
        <w:pict>
          <v:rect id="_x0000_s1065" style="position:absolute;margin-left:4in;margin-top:99.1pt;width:12.75pt;height:12.75pt;z-index:-251665920" wrapcoords="-1800 0 -1800 19800 21600 19800 21600 0 -1800 0" fillcolor="#ee8e00" stroked="f">
            <w10:wrap type="tight"/>
          </v:rect>
        </w:pict>
      </w:r>
      <w:r>
        <w:rPr>
          <w:noProof/>
        </w:rPr>
        <w:pict>
          <v:rect id="_x0000_s1116" style="position:absolute;margin-left:4in;margin-top:239.25pt;width:12.75pt;height:12.75pt;z-index:-251641344" wrapcoords="-1800 0 -1800 19800 21600 19800 21600 0 -1800 0" fillcolor="#ee8e00" stroked="f">
            <w10:wrap type="tight"/>
          </v:rect>
        </w:pict>
      </w:r>
      <w:r>
        <w:rPr>
          <w:noProof/>
        </w:rPr>
        <w:pict>
          <v:shape id="_x0000_s1033" type="#_x0000_t202" style="position:absolute;margin-left:45.1pt;margin-top:108pt;width:216.75pt;height:413.35pt;z-index:251644416" filled="f" stroked="f">
            <v:textbox style="mso-next-textbox:#_x0000_s1033" inset="0,3mm,,1.3mm">
              <w:txbxContent>
                <w:p w:rsidR="0080405C" w:rsidRDefault="0080405C" w:rsidP="00796E10">
                  <w:pPr>
                    <w:ind w:firstLine="708"/>
                    <w:rPr>
                      <w:rFonts w:ascii="Arial" w:hAnsi="Arial" w:cs="Arial"/>
                      <w:b/>
                      <w:szCs w:val="22"/>
                    </w:rPr>
                  </w:pPr>
                </w:p>
                <w:p w:rsidR="0080405C" w:rsidRDefault="0080405C" w:rsidP="00796E10">
                  <w:pPr>
                    <w:ind w:firstLine="708"/>
                    <w:rPr>
                      <w:rFonts w:ascii="Arial" w:hAnsi="Arial" w:cs="Arial"/>
                      <w:b/>
                      <w:szCs w:val="22"/>
                    </w:rPr>
                  </w:pPr>
                  <w:r>
                    <w:rPr>
                      <w:rFonts w:ascii="Arial" w:hAnsi="Arial" w:cs="Arial"/>
                      <w:noProof/>
                      <w:szCs w:val="22"/>
                    </w:rPr>
                    <w:drawing>
                      <wp:inline distT="0" distB="0" distL="0" distR="0">
                        <wp:extent cx="923925" cy="726682"/>
                        <wp:effectExtent l="19050" t="0" r="9525" b="0"/>
                        <wp:docPr id="10" name="Bild 19" descr="C:\Dokumente und Einstellungen\Schlag\Lokale Einstellungen\Temporary Internet Files\Content.IE5\5209VQWO\MC9000159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kumente und Einstellungen\Schlag\Lokale Einstellungen\Temporary Internet Files\Content.IE5\5209VQWO\MC900015916[1].wmf"/>
                                <pic:cNvPicPr>
                                  <a:picLocks noChangeAspect="1" noChangeArrowheads="1"/>
                                </pic:cNvPicPr>
                              </pic:nvPicPr>
                              <pic:blipFill>
                                <a:blip r:embed="rId10"/>
                                <a:srcRect/>
                                <a:stretch>
                                  <a:fillRect/>
                                </a:stretch>
                              </pic:blipFill>
                              <pic:spPr bwMode="auto">
                                <a:xfrm>
                                  <a:off x="0" y="0"/>
                                  <a:ext cx="923925" cy="726682"/>
                                </a:xfrm>
                                <a:prstGeom prst="rect">
                                  <a:avLst/>
                                </a:prstGeom>
                                <a:noFill/>
                                <a:ln w="9525">
                                  <a:noFill/>
                                  <a:miter lim="800000"/>
                                  <a:headEnd/>
                                  <a:tailEnd/>
                                </a:ln>
                              </pic:spPr>
                            </pic:pic>
                          </a:graphicData>
                        </a:graphic>
                      </wp:inline>
                    </w:drawing>
                  </w:r>
                  <w:r>
                    <w:rPr>
                      <w:rFonts w:ascii="Arial" w:hAnsi="Arial" w:cs="Arial"/>
                      <w:b/>
                      <w:noProof/>
                      <w:szCs w:val="22"/>
                    </w:rPr>
                    <w:t xml:space="preserve">   </w:t>
                  </w:r>
                  <w:r>
                    <w:rPr>
                      <w:rFonts w:ascii="Arial" w:hAnsi="Arial" w:cs="Arial"/>
                      <w:b/>
                      <w:noProof/>
                      <w:szCs w:val="22"/>
                    </w:rPr>
                    <w:drawing>
                      <wp:inline distT="0" distB="0" distL="0" distR="0">
                        <wp:extent cx="861293" cy="676275"/>
                        <wp:effectExtent l="19050" t="0" r="0" b="0"/>
                        <wp:docPr id="21" name="Bild 21" descr="C:\Dokumente und Einstellungen\Schlag\Lokale Einstellungen\Temporary Internet Files\Content.IE5\7VXR3IOX\MC900015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kumente und Einstellungen\Schlag\Lokale Einstellungen\Temporary Internet Files\Content.IE5\7VXR3IOX\MC900015917[1].wmf"/>
                                <pic:cNvPicPr>
                                  <a:picLocks noChangeAspect="1" noChangeArrowheads="1"/>
                                </pic:cNvPicPr>
                              </pic:nvPicPr>
                              <pic:blipFill>
                                <a:blip r:embed="rId11"/>
                                <a:srcRect/>
                                <a:stretch>
                                  <a:fillRect/>
                                </a:stretch>
                              </pic:blipFill>
                              <pic:spPr bwMode="auto">
                                <a:xfrm>
                                  <a:off x="0" y="0"/>
                                  <a:ext cx="863141" cy="677726"/>
                                </a:xfrm>
                                <a:prstGeom prst="rect">
                                  <a:avLst/>
                                </a:prstGeom>
                                <a:noFill/>
                                <a:ln w="9525">
                                  <a:noFill/>
                                  <a:miter lim="800000"/>
                                  <a:headEnd/>
                                  <a:tailEnd/>
                                </a:ln>
                              </pic:spPr>
                            </pic:pic>
                          </a:graphicData>
                        </a:graphic>
                      </wp:inline>
                    </w:drawing>
                  </w:r>
                </w:p>
                <w:p w:rsidR="0080405C" w:rsidRDefault="0080405C" w:rsidP="00796E10">
                  <w:pPr>
                    <w:ind w:firstLine="708"/>
                    <w:rPr>
                      <w:rFonts w:ascii="Arial" w:hAnsi="Arial" w:cs="Arial"/>
                      <w:b/>
                      <w:szCs w:val="22"/>
                    </w:rPr>
                  </w:pPr>
                </w:p>
                <w:p w:rsidR="0080405C" w:rsidRDefault="0080405C" w:rsidP="00796E10">
                  <w:pPr>
                    <w:ind w:firstLine="708"/>
                    <w:rPr>
                      <w:rFonts w:ascii="Arial" w:hAnsi="Arial" w:cs="Arial"/>
                      <w:b/>
                      <w:szCs w:val="22"/>
                    </w:rPr>
                  </w:pPr>
                  <w:r w:rsidRPr="00927B3A">
                    <w:rPr>
                      <w:rFonts w:ascii="Arial" w:hAnsi="Arial" w:cs="Arial"/>
                      <w:b/>
                      <w:szCs w:val="22"/>
                    </w:rPr>
                    <w:t>Frankreich lohnt sich!</w:t>
                  </w:r>
                </w:p>
                <w:p w:rsidR="0080405C" w:rsidRDefault="0080405C" w:rsidP="00796E10">
                  <w:pPr>
                    <w:rPr>
                      <w:rFonts w:ascii="Arial" w:hAnsi="Arial" w:cs="Arial"/>
                      <w:szCs w:val="22"/>
                    </w:rPr>
                  </w:pPr>
                </w:p>
                <w:p w:rsidR="0080405C" w:rsidRDefault="0080405C" w:rsidP="00796E10">
                  <w:pPr>
                    <w:rPr>
                      <w:rFonts w:ascii="Arial" w:hAnsi="Arial" w:cs="Arial"/>
                      <w:szCs w:val="22"/>
                    </w:rPr>
                  </w:pPr>
                  <w:r>
                    <w:rPr>
                      <w:rFonts w:ascii="Arial" w:hAnsi="Arial" w:cs="Arial"/>
                      <w:szCs w:val="22"/>
                    </w:rPr>
                    <w:t>Denn Frankreich und Deutschland sind füreinander die weltweit wichtigsten Handelspartner. In den neuen Bundesländern ist Frankreich der zweitgrößte Direktinvestor nach den USA.</w:t>
                  </w:r>
                </w:p>
                <w:p w:rsidR="0080405C" w:rsidRDefault="0080405C" w:rsidP="00796E10">
                  <w:pPr>
                    <w:rPr>
                      <w:rFonts w:ascii="Arial" w:hAnsi="Arial" w:cs="Arial"/>
                      <w:szCs w:val="22"/>
                    </w:rPr>
                  </w:pPr>
                </w:p>
                <w:p w:rsidR="0080405C" w:rsidRDefault="0080405C" w:rsidP="00796E10">
                  <w:pPr>
                    <w:rPr>
                      <w:rFonts w:ascii="Arial" w:hAnsi="Arial" w:cs="Arial"/>
                      <w:szCs w:val="22"/>
                    </w:rPr>
                  </w:pPr>
                  <w:r>
                    <w:rPr>
                      <w:rFonts w:ascii="Arial" w:hAnsi="Arial" w:cs="Arial"/>
                      <w:szCs w:val="22"/>
                    </w:rPr>
                    <w:t xml:space="preserve">Wer in Frankreich gute Geschäfte machen will, muss sich mit den </w:t>
                  </w:r>
                  <w:proofErr w:type="spellStart"/>
                  <w:r>
                    <w:rPr>
                      <w:rFonts w:ascii="Arial" w:hAnsi="Arial" w:cs="Arial"/>
                      <w:szCs w:val="22"/>
                    </w:rPr>
                    <w:t>branchen</w:t>
                  </w:r>
                  <w:proofErr w:type="spellEnd"/>
                  <w:r>
                    <w:rPr>
                      <w:rFonts w:ascii="Arial" w:hAnsi="Arial" w:cs="Arial"/>
                      <w:szCs w:val="22"/>
                    </w:rPr>
                    <w:t>-spezifischen, rechtlichen und interkulturellen Besonderheiten des Marktes auskennen.</w:t>
                  </w:r>
                </w:p>
                <w:p w:rsidR="0080405C" w:rsidRDefault="0080405C" w:rsidP="00796E10">
                  <w:pPr>
                    <w:rPr>
                      <w:rFonts w:ascii="Arial" w:hAnsi="Arial" w:cs="Arial"/>
                      <w:szCs w:val="22"/>
                    </w:rPr>
                  </w:pPr>
                </w:p>
                <w:p w:rsidR="0080405C" w:rsidRPr="00927B3A" w:rsidRDefault="0080405C" w:rsidP="00796E10">
                  <w:pPr>
                    <w:rPr>
                      <w:rFonts w:ascii="Arial" w:hAnsi="Arial" w:cs="Arial"/>
                      <w:szCs w:val="22"/>
                    </w:rPr>
                  </w:pPr>
                  <w:r>
                    <w:rPr>
                      <w:rFonts w:ascii="Arial" w:hAnsi="Arial" w:cs="Arial"/>
                      <w:szCs w:val="22"/>
                    </w:rPr>
                    <w:t>Der Wirtschaftstag ist ein guter Treffpunkt, um sich über aktuelle Geschäftsfelder und –</w:t>
                  </w:r>
                  <w:proofErr w:type="spellStart"/>
                  <w:r>
                    <w:rPr>
                      <w:rFonts w:ascii="Arial" w:hAnsi="Arial" w:cs="Arial"/>
                      <w:szCs w:val="22"/>
                    </w:rPr>
                    <w:t>ideen</w:t>
                  </w:r>
                  <w:proofErr w:type="spellEnd"/>
                  <w:r>
                    <w:rPr>
                      <w:rFonts w:ascii="Arial" w:hAnsi="Arial" w:cs="Arial"/>
                      <w:szCs w:val="22"/>
                    </w:rPr>
                    <w:t xml:space="preserve"> zu informieren und dabei Geschäftskontakte zu knüpfen.</w:t>
                  </w:r>
                </w:p>
                <w:p w:rsidR="0080405C" w:rsidRPr="00796E10" w:rsidRDefault="0080405C" w:rsidP="00796E10">
                  <w:pPr>
                    <w:rPr>
                      <w:szCs w:val="18"/>
                    </w:rPr>
                  </w:pPr>
                </w:p>
              </w:txbxContent>
            </v:textbox>
          </v:shape>
        </w:pict>
      </w:r>
      <w:r>
        <w:rPr>
          <w:noProof/>
        </w:rPr>
        <w:pict>
          <v:rect id="_x0000_s1142" style="position:absolute;margin-left:17.25pt;margin-top:408.85pt;width:12.75pt;height:12.75pt;z-index:-251632128" wrapcoords="-1800 0 -1800 19800 21600 19800 21600 0 -1800 0" fillcolor="#ee8e00" stroked="f">
            <w10:wrap type="tight"/>
          </v:rect>
        </w:pict>
      </w:r>
      <w:r>
        <w:rPr>
          <w:noProof/>
        </w:rPr>
        <w:pict>
          <v:rect id="_x0000_s1067" style="position:absolute;margin-left:18pt;margin-top:327.1pt;width:12.75pt;height:12.75pt;z-index:-251663872" wrapcoords="-1800 0 -1800 19800 21600 19800 21600 0 -1800 0" fillcolor="#ee8e00" stroked="f">
            <w10:wrap type="tight"/>
          </v:rect>
        </w:pict>
      </w:r>
      <w:r>
        <w:rPr>
          <w:noProof/>
        </w:rPr>
        <w:pict>
          <v:rect id="_x0000_s1066" style="position:absolute;margin-left:18pt;margin-top:226.5pt;width:12.75pt;height:12.75pt;z-index:-251664896" wrapcoords="-1800 0 -1800 19800 21600 19800 21600 0 -1800 0" fillcolor="#ee8e00" stroked="f">
            <w10:wrap type="tight"/>
          </v:rect>
        </w:pict>
      </w:r>
      <w:r>
        <w:rPr>
          <w:noProof/>
        </w:rPr>
        <w:pict>
          <v:shape id="_x0000_s1122" type="#_x0000_t202" style="position:absolute;margin-left:576.1pt;margin-top:81pt;width:210pt;height:457.6pt;z-index:251677184" filled="f" stroked="f">
            <v:textbox style="mso-next-textbox:#_x0000_s1122" inset="0,3mm,,1.3mm">
              <w:txbxContent>
                <w:p w:rsidR="0080405C" w:rsidRPr="0019156E" w:rsidRDefault="0080405C" w:rsidP="000C5642">
                  <w:pPr>
                    <w:pStyle w:val="Textkrper3"/>
                    <w:ind w:left="142" w:hanging="142"/>
                    <w:rPr>
                      <w:rFonts w:ascii="Arial" w:hAnsi="Arial" w:cs="Arial"/>
                    </w:rPr>
                  </w:pPr>
                  <w:r w:rsidRPr="0019156E">
                    <w:rPr>
                      <w:rFonts w:ascii="Arial" w:hAnsi="Arial" w:cs="Arial"/>
                      <w:b/>
                      <w:noProof/>
                      <w:sz w:val="22"/>
                      <w:szCs w:val="22"/>
                    </w:rPr>
                    <w:t>Anmeldung</w:t>
                  </w:r>
                  <w:r>
                    <w:rPr>
                      <w:rFonts w:ascii="Arial" w:hAnsi="Arial" w:cs="Arial"/>
                      <w:b/>
                      <w:noProof/>
                      <w:sz w:val="22"/>
                      <w:szCs w:val="22"/>
                    </w:rPr>
                    <w:t xml:space="preserve"> - </w:t>
                  </w:r>
                  <w:r>
                    <w:rPr>
                      <w:rFonts w:ascii="Arial" w:hAnsi="Arial" w:cs="Arial"/>
                      <w:iCs/>
                      <w:sz w:val="20"/>
                      <w:szCs w:val="20"/>
                    </w:rPr>
                    <w:t>bis 26</w:t>
                  </w:r>
                  <w:r w:rsidRPr="0019156E">
                    <w:rPr>
                      <w:rFonts w:ascii="Arial" w:hAnsi="Arial" w:cs="Arial"/>
                      <w:iCs/>
                      <w:sz w:val="20"/>
                      <w:szCs w:val="20"/>
                    </w:rPr>
                    <w:t>.</w:t>
                  </w:r>
                  <w:r>
                    <w:rPr>
                      <w:rFonts w:ascii="Arial" w:hAnsi="Arial" w:cs="Arial"/>
                      <w:iCs/>
                      <w:sz w:val="20"/>
                      <w:szCs w:val="20"/>
                    </w:rPr>
                    <w:t>10</w:t>
                  </w:r>
                  <w:r w:rsidRPr="0019156E">
                    <w:rPr>
                      <w:rFonts w:ascii="Arial" w:hAnsi="Arial" w:cs="Arial"/>
                      <w:iCs/>
                      <w:sz w:val="20"/>
                      <w:szCs w:val="20"/>
                    </w:rPr>
                    <w:t>.2010</w:t>
                  </w:r>
                </w:p>
                <w:p w:rsidR="0080405C" w:rsidRPr="0019156E" w:rsidRDefault="0080405C" w:rsidP="000C5642">
                  <w:pPr>
                    <w:pStyle w:val="Textkrper3"/>
                    <w:ind w:left="142" w:hanging="142"/>
                    <w:rPr>
                      <w:rFonts w:ascii="Arial" w:hAnsi="Arial" w:cs="Arial"/>
                      <w:b/>
                      <w:bCs/>
                      <w:iCs/>
                    </w:rPr>
                  </w:pPr>
                  <w:r w:rsidRPr="00E82EB9">
                    <w:rPr>
                      <w:rFonts w:ascii="Arial" w:hAnsi="Arial" w:cs="Arial"/>
                      <w:bCs/>
                      <w:iCs/>
                    </w:rPr>
                    <w:t>per Fax</w:t>
                  </w:r>
                  <w:r>
                    <w:rPr>
                      <w:rFonts w:ascii="Arial" w:hAnsi="Arial" w:cs="Arial"/>
                      <w:b/>
                      <w:bCs/>
                      <w:iCs/>
                    </w:rPr>
                    <w:t xml:space="preserve"> </w:t>
                  </w:r>
                  <w:r>
                    <w:rPr>
                      <w:rFonts w:ascii="Arial" w:hAnsi="Arial" w:cs="Arial"/>
                      <w:b/>
                      <w:bCs/>
                      <w:iCs/>
                    </w:rPr>
                    <w:tab/>
                  </w:r>
                  <w:r>
                    <w:rPr>
                      <w:rFonts w:ascii="Arial" w:hAnsi="Arial" w:cs="Arial"/>
                      <w:b/>
                      <w:bCs/>
                      <w:iCs/>
                      <w:sz w:val="20"/>
                      <w:szCs w:val="20"/>
                    </w:rPr>
                    <w:t>0365 8553-77126</w:t>
                  </w:r>
                </w:p>
                <w:p w:rsidR="0080405C" w:rsidRPr="0019156E" w:rsidRDefault="0080405C" w:rsidP="000C5642">
                  <w:pPr>
                    <w:pStyle w:val="Textkrper3"/>
                    <w:ind w:left="142" w:hanging="142"/>
                    <w:rPr>
                      <w:rFonts w:ascii="Arial" w:hAnsi="Arial" w:cs="Arial"/>
                      <w:b/>
                      <w:bCs/>
                      <w:i/>
                      <w:iCs/>
                    </w:rPr>
                  </w:pPr>
                </w:p>
                <w:p w:rsidR="0080405C" w:rsidRPr="0019156E" w:rsidRDefault="0080405C" w:rsidP="000C5642">
                  <w:pPr>
                    <w:rPr>
                      <w:rFonts w:ascii="Arial" w:hAnsi="Arial" w:cs="Arial"/>
                      <w:sz w:val="16"/>
                      <w:szCs w:val="16"/>
                    </w:rPr>
                  </w:pPr>
                  <w:r w:rsidRPr="0019156E">
                    <w:rPr>
                      <w:rFonts w:ascii="Arial" w:hAnsi="Arial" w:cs="Arial"/>
                      <w:sz w:val="16"/>
                      <w:szCs w:val="16"/>
                    </w:rPr>
                    <w:t xml:space="preserve">Hiermit melde ich mich </w:t>
                  </w:r>
                  <w:r>
                    <w:rPr>
                      <w:rFonts w:ascii="Arial" w:hAnsi="Arial" w:cs="Arial"/>
                      <w:sz w:val="16"/>
                      <w:szCs w:val="16"/>
                    </w:rPr>
                    <w:t xml:space="preserve">verbindlich zur Veranstaltung </w:t>
                  </w:r>
                  <w:r>
                    <w:rPr>
                      <w:rFonts w:ascii="Arial" w:hAnsi="Arial" w:cs="Arial"/>
                      <w:sz w:val="16"/>
                      <w:szCs w:val="16"/>
                    </w:rPr>
                    <w:br/>
                  </w:r>
                  <w:r w:rsidRPr="0019156E">
                    <w:rPr>
                      <w:rFonts w:ascii="Arial" w:hAnsi="Arial" w:cs="Arial"/>
                      <w:b/>
                      <w:sz w:val="16"/>
                      <w:szCs w:val="16"/>
                    </w:rPr>
                    <w:t>"</w:t>
                  </w:r>
                  <w:r>
                    <w:rPr>
                      <w:rFonts w:ascii="Arial" w:hAnsi="Arial" w:cs="Arial"/>
                      <w:b/>
                      <w:sz w:val="16"/>
                      <w:szCs w:val="16"/>
                    </w:rPr>
                    <w:t>Wirtschaftstag Frankreich“</w:t>
                  </w:r>
                  <w:r w:rsidRPr="0019156E">
                    <w:rPr>
                      <w:rFonts w:ascii="Arial" w:hAnsi="Arial" w:cs="Arial"/>
                      <w:sz w:val="16"/>
                      <w:szCs w:val="16"/>
                    </w:rPr>
                    <w:t xml:space="preserve"> am</w:t>
                  </w:r>
                  <w:r>
                    <w:rPr>
                      <w:rFonts w:ascii="Arial" w:hAnsi="Arial" w:cs="Arial"/>
                      <w:sz w:val="16"/>
                      <w:szCs w:val="16"/>
                    </w:rPr>
                    <w:t xml:space="preserve"> </w:t>
                  </w:r>
                  <w:r w:rsidRPr="0080405C">
                    <w:rPr>
                      <w:rFonts w:ascii="Arial" w:hAnsi="Arial" w:cs="Arial"/>
                      <w:b/>
                      <w:sz w:val="16"/>
                      <w:szCs w:val="16"/>
                    </w:rPr>
                    <w:t>3.</w:t>
                  </w:r>
                  <w:r w:rsidRPr="0019156E">
                    <w:rPr>
                      <w:rFonts w:ascii="Arial" w:hAnsi="Arial" w:cs="Arial"/>
                      <w:b/>
                      <w:sz w:val="16"/>
                      <w:szCs w:val="16"/>
                    </w:rPr>
                    <w:t xml:space="preserve"> November 2010 um 1</w:t>
                  </w:r>
                  <w:r>
                    <w:rPr>
                      <w:rFonts w:ascii="Arial" w:hAnsi="Arial" w:cs="Arial"/>
                      <w:b/>
                      <w:sz w:val="16"/>
                      <w:szCs w:val="16"/>
                    </w:rPr>
                    <w:t>4</w:t>
                  </w:r>
                  <w:r w:rsidRPr="0019156E">
                    <w:rPr>
                      <w:rFonts w:ascii="Arial" w:hAnsi="Arial" w:cs="Arial"/>
                      <w:b/>
                      <w:sz w:val="16"/>
                      <w:szCs w:val="16"/>
                    </w:rPr>
                    <w:t>:00 Uhr in Gera</w:t>
                  </w:r>
                  <w:r w:rsidRPr="0019156E">
                    <w:rPr>
                      <w:rFonts w:ascii="Arial" w:hAnsi="Arial" w:cs="Arial"/>
                      <w:sz w:val="16"/>
                      <w:szCs w:val="16"/>
                    </w:rPr>
                    <w:t xml:space="preserve"> an.</w:t>
                  </w:r>
                  <w:r w:rsidRPr="0019156E">
                    <w:rPr>
                      <w:rFonts w:ascii="Arial" w:hAnsi="Arial" w:cs="Arial"/>
                      <w:sz w:val="16"/>
                      <w:szCs w:val="16"/>
                    </w:rPr>
                    <w:br/>
                  </w:r>
                </w:p>
                <w:p w:rsidR="0080405C" w:rsidRPr="0019156E" w:rsidRDefault="0080405C" w:rsidP="000C5642">
                  <w:pPr>
                    <w:rPr>
                      <w:rFonts w:ascii="Arial" w:hAnsi="Arial" w:cs="Arial"/>
                      <w:sz w:val="16"/>
                      <w:szCs w:val="16"/>
                    </w:rPr>
                  </w:pPr>
                  <w:r w:rsidRPr="0019156E">
                    <w:rPr>
                      <w:rFonts w:ascii="Arial" w:hAnsi="Arial" w:cs="Arial"/>
                      <w:sz w:val="16"/>
                      <w:szCs w:val="16"/>
                    </w:rPr>
                    <w:t xml:space="preserve">Das Teilnehmerentgelt beträgt </w:t>
                  </w:r>
                  <w:r>
                    <w:rPr>
                      <w:rFonts w:ascii="Arial" w:hAnsi="Arial" w:cs="Arial"/>
                      <w:sz w:val="16"/>
                      <w:szCs w:val="16"/>
                    </w:rPr>
                    <w:t>35</w:t>
                  </w:r>
                  <w:r w:rsidRPr="0019156E">
                    <w:rPr>
                      <w:rFonts w:ascii="Arial" w:hAnsi="Arial" w:cs="Arial"/>
                      <w:sz w:val="16"/>
                      <w:szCs w:val="16"/>
                    </w:rPr>
                    <w:t>,00 Euro.</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Bitte überweisen Sie erst, wenn Sie die Rechnung erhalten haben. Ihre Anmeldebestätigung erhalten Sie umgehend.</w:t>
                  </w:r>
                </w:p>
                <w:p w:rsidR="0080405C"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Rechnungsanschrift:</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Vorname/Name</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Firma/Institution</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Straße, Nr.</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PLZ</w:t>
                  </w:r>
                  <w:r w:rsidRPr="0019156E">
                    <w:rPr>
                      <w:rFonts w:ascii="Arial" w:hAnsi="Arial" w:cs="Arial"/>
                      <w:sz w:val="16"/>
                      <w:szCs w:val="16"/>
                    </w:rPr>
                    <w:tab/>
                  </w:r>
                  <w:r w:rsidRPr="0019156E">
                    <w:rPr>
                      <w:rFonts w:ascii="Arial" w:hAnsi="Arial" w:cs="Arial"/>
                      <w:sz w:val="16"/>
                      <w:szCs w:val="16"/>
                    </w:rPr>
                    <w:tab/>
                    <w:t>Ort</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E-Mail</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Telefon</w:t>
                  </w:r>
                  <w:r w:rsidRPr="0019156E">
                    <w:rPr>
                      <w:rFonts w:ascii="Arial" w:hAnsi="Arial" w:cs="Arial"/>
                      <w:sz w:val="16"/>
                      <w:szCs w:val="16"/>
                    </w:rPr>
                    <w:tab/>
                  </w:r>
                  <w:r w:rsidRPr="0019156E">
                    <w:rPr>
                      <w:rFonts w:ascii="Arial" w:hAnsi="Arial" w:cs="Arial"/>
                      <w:sz w:val="16"/>
                      <w:szCs w:val="16"/>
                    </w:rPr>
                    <w:tab/>
                  </w:r>
                  <w:r w:rsidRPr="0019156E">
                    <w:rPr>
                      <w:rFonts w:ascii="Arial" w:hAnsi="Arial" w:cs="Arial"/>
                      <w:sz w:val="16"/>
                      <w:szCs w:val="16"/>
                    </w:rPr>
                    <w:tab/>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Fax</w:t>
                  </w:r>
                </w:p>
                <w:p w:rsidR="0080405C" w:rsidRPr="0019156E" w:rsidRDefault="0080405C" w:rsidP="000C5642">
                  <w:pPr>
                    <w:rPr>
                      <w:rFonts w:ascii="Arial" w:hAnsi="Arial" w:cs="Arial"/>
                      <w:sz w:val="16"/>
                      <w:szCs w:val="16"/>
                    </w:rPr>
                  </w:pPr>
                </w:p>
                <w:p w:rsidR="0080405C" w:rsidRPr="0019156E" w:rsidRDefault="0080405C" w:rsidP="000C5642">
                  <w:pPr>
                    <w:rPr>
                      <w:rFonts w:ascii="Arial" w:hAnsi="Arial" w:cs="Arial"/>
                      <w:sz w:val="16"/>
                      <w:szCs w:val="16"/>
                    </w:rPr>
                  </w:pPr>
                  <w:r w:rsidRPr="0019156E">
                    <w:rPr>
                      <w:rFonts w:ascii="Arial" w:hAnsi="Arial" w:cs="Arial"/>
                      <w:sz w:val="16"/>
                      <w:szCs w:val="16"/>
                    </w:rPr>
                    <w:t>____________________________________________</w:t>
                  </w:r>
                </w:p>
                <w:p w:rsidR="0080405C" w:rsidRPr="0019156E" w:rsidRDefault="0080405C" w:rsidP="000C5642">
                  <w:pPr>
                    <w:rPr>
                      <w:rFonts w:ascii="Arial" w:hAnsi="Arial" w:cs="Arial"/>
                      <w:sz w:val="16"/>
                      <w:szCs w:val="16"/>
                    </w:rPr>
                  </w:pPr>
                  <w:r w:rsidRPr="0019156E">
                    <w:rPr>
                      <w:rFonts w:ascii="Arial" w:hAnsi="Arial" w:cs="Arial"/>
                      <w:sz w:val="16"/>
                      <w:szCs w:val="16"/>
                    </w:rPr>
                    <w:t>Datum</w:t>
                  </w:r>
                  <w:r w:rsidRPr="0019156E">
                    <w:rPr>
                      <w:rFonts w:ascii="Arial" w:hAnsi="Arial" w:cs="Arial"/>
                      <w:sz w:val="16"/>
                      <w:szCs w:val="16"/>
                    </w:rPr>
                    <w:tab/>
                  </w:r>
                  <w:r w:rsidRPr="0019156E">
                    <w:rPr>
                      <w:rFonts w:ascii="Arial" w:hAnsi="Arial" w:cs="Arial"/>
                      <w:sz w:val="16"/>
                      <w:szCs w:val="16"/>
                    </w:rPr>
                    <w:tab/>
                    <w:t>Unterschrift</w:t>
                  </w:r>
                </w:p>
                <w:p w:rsidR="0080405C" w:rsidRPr="0019156E" w:rsidRDefault="0080405C" w:rsidP="000C5642">
                  <w:pPr>
                    <w:rPr>
                      <w:rFonts w:ascii="Arial" w:hAnsi="Arial" w:cs="Arial"/>
                      <w:sz w:val="16"/>
                      <w:szCs w:val="16"/>
                    </w:rPr>
                  </w:pPr>
                </w:p>
                <w:p w:rsidR="0080405C" w:rsidRPr="000C5642" w:rsidRDefault="0080405C" w:rsidP="000C5642">
                  <w:pPr>
                    <w:rPr>
                      <w:szCs w:val="22"/>
                    </w:rPr>
                  </w:pPr>
                </w:p>
              </w:txbxContent>
            </v:textbox>
          </v:shape>
        </w:pict>
      </w:r>
      <w:r>
        <w:rPr>
          <w:noProof/>
        </w:rPr>
        <w:pict>
          <v:shape id="_x0000_s1031" type="#_x0000_t202" style="position:absolute;margin-left:23.35pt;margin-top:45pt;width:462.65pt;height:36pt;z-index:251643392" filled="f" stroked="f">
            <v:textbox style="mso-next-textbox:#_x0000_s1031" inset="3mm,,,1.3mm">
              <w:txbxContent>
                <w:p w:rsidR="0080405C" w:rsidRPr="00762F61" w:rsidRDefault="0080405C" w:rsidP="00485FF3">
                  <w:pPr>
                    <w:pStyle w:val="berschrift3"/>
                  </w:pPr>
                  <w:r>
                    <w:t>EINLADUNG …</w:t>
                  </w:r>
                  <w:r>
                    <w:tab/>
                  </w:r>
                  <w:r>
                    <w:tab/>
                  </w:r>
                  <w:r>
                    <w:tab/>
                  </w:r>
                  <w:r>
                    <w:tab/>
                  </w:r>
                  <w:r>
                    <w:tab/>
                  </w:r>
                  <w:r>
                    <w:tab/>
                    <w:t>PROGRAMM …</w:t>
                  </w:r>
                </w:p>
                <w:p w:rsidR="0080405C" w:rsidRPr="000A5A2B" w:rsidRDefault="0080405C" w:rsidP="000A5A2B"/>
              </w:txbxContent>
            </v:textbox>
          </v:shape>
        </w:pict>
      </w:r>
      <w:r w:rsidR="00AB4062">
        <w:rPr>
          <w:noProof/>
        </w:rPr>
        <w:drawing>
          <wp:anchor distT="0" distB="0" distL="114300" distR="114300" simplePos="0" relativeHeight="251642368" behindDoc="1" locked="1" layoutInCell="1" allowOverlap="1">
            <wp:simplePos x="0" y="0"/>
            <wp:positionH relativeFrom="column">
              <wp:posOffset>-246380</wp:posOffset>
            </wp:positionH>
            <wp:positionV relativeFrom="paragraph">
              <wp:posOffset>1270</wp:posOffset>
            </wp:positionV>
            <wp:extent cx="10029825" cy="7248525"/>
            <wp:effectExtent l="19050" t="0" r="9525" b="0"/>
            <wp:wrapNone/>
            <wp:docPr id="33" name="Bild 33" descr="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nen"/>
                    <pic:cNvPicPr>
                      <a:picLocks noChangeAspect="1" noChangeArrowheads="1"/>
                    </pic:cNvPicPr>
                  </pic:nvPicPr>
                  <pic:blipFill>
                    <a:blip r:embed="rId12" cstate="print"/>
                    <a:srcRect r="2220"/>
                    <a:stretch>
                      <a:fillRect/>
                    </a:stretch>
                  </pic:blipFill>
                  <pic:spPr bwMode="auto">
                    <a:xfrm>
                      <a:off x="0" y="0"/>
                      <a:ext cx="10029825" cy="7248525"/>
                    </a:xfrm>
                    <a:prstGeom prst="rect">
                      <a:avLst/>
                    </a:prstGeom>
                    <a:noFill/>
                    <a:ln w="9525">
                      <a:noFill/>
                      <a:miter lim="800000"/>
                      <a:headEnd/>
                      <a:tailEnd/>
                    </a:ln>
                  </pic:spPr>
                </pic:pic>
              </a:graphicData>
            </a:graphic>
          </wp:anchor>
        </w:drawing>
      </w:r>
    </w:p>
    <w:sectPr w:rsidR="00C44505" w:rsidSect="00A900A8">
      <w:pgSz w:w="16838" w:h="11906" w:orient="landscape" w:code="9"/>
      <w:pgMar w:top="238" w:right="249"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6.5pt" o:bullet="t">
        <v:imagedata r:id="rId1" o:title="button"/>
      </v:shape>
    </w:pict>
  </w:numPicBullet>
  <w:numPicBullet w:numPicBulletId="1">
    <w:pict>
      <v:shape id="_x0000_i1031" type="#_x0000_t75" style="width:44.25pt;height:44.25pt" o:bullet="t">
        <v:imagedata r:id="rId2" o:title="button"/>
      </v:shape>
    </w:pict>
  </w:numPicBullet>
  <w:numPicBullet w:numPicBulletId="2">
    <w:pict>
      <v:shape id="_x0000_i1032" type="#_x0000_t75" style="width:12.75pt;height:12.75pt;visibility:visible;mso-wrap-style:square" o:bullet="t">
        <v:imagedata r:id="rId3" o:title=""/>
      </v:shape>
    </w:pict>
  </w:numPicBullet>
  <w:numPicBullet w:numPicBulletId="3">
    <w:pict>
      <v:shape id="_x0000_i1033" type="#_x0000_t75" style="width:12.75pt;height:12.75pt;visibility:visible;mso-wrap-style:square" o:bullet="t">
        <v:imagedata r:id="rId4" o:title=""/>
      </v:shape>
    </w:pict>
  </w:numPicBullet>
  <w:abstractNum w:abstractNumId="0">
    <w:nsid w:val="012C320C"/>
    <w:multiLevelType w:val="multilevel"/>
    <w:tmpl w:val="5630FC3E"/>
    <w:lvl w:ilvl="0">
      <w:start w:val="1"/>
      <w:numFmt w:val="bullet"/>
      <w:lvlText w:val=""/>
      <w:lvlPicBulletId w:val="1"/>
      <w:lvlJc w:val="left"/>
      <w:pPr>
        <w:tabs>
          <w:tab w:val="num" w:pos="720"/>
        </w:tabs>
        <w:ind w:left="720" w:hanging="46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F10525"/>
    <w:multiLevelType w:val="hybridMultilevel"/>
    <w:tmpl w:val="2A7671C6"/>
    <w:lvl w:ilvl="0" w:tplc="283CCAB4">
      <w:start w:val="1"/>
      <w:numFmt w:val="bullet"/>
      <w:lvlText w:val=""/>
      <w:lvlPicBulletId w:val="1"/>
      <w:lvlJc w:val="left"/>
      <w:pPr>
        <w:tabs>
          <w:tab w:val="num" w:pos="720"/>
        </w:tabs>
        <w:ind w:left="720" w:hanging="38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71281B"/>
    <w:multiLevelType w:val="multilevel"/>
    <w:tmpl w:val="9974616A"/>
    <w:lvl w:ilvl="0">
      <w:start w:val="1"/>
      <w:numFmt w:val="bullet"/>
      <w:lvlText w:val=""/>
      <w:lvlPicBulletId w:val="1"/>
      <w:lvlJc w:val="left"/>
      <w:pPr>
        <w:tabs>
          <w:tab w:val="num" w:pos="720"/>
        </w:tabs>
        <w:ind w:left="720" w:hanging="360"/>
      </w:pPr>
      <w:rPr>
        <w:rFonts w:ascii="Symbol" w:hAnsi="Symbol" w:hint="default"/>
        <w:color w:val="auto"/>
        <w:u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676155"/>
    <w:multiLevelType w:val="multilevel"/>
    <w:tmpl w:val="E94A579A"/>
    <w:lvl w:ilvl="0">
      <w:start w:val="1"/>
      <w:numFmt w:val="bullet"/>
      <w:lvlText w:val=""/>
      <w:lvlPicBulletId w:val="0"/>
      <w:lvlJc w:val="left"/>
      <w:pPr>
        <w:tabs>
          <w:tab w:val="num" w:pos="720"/>
        </w:tabs>
        <w:ind w:left="720" w:hanging="360"/>
      </w:pPr>
      <w:rPr>
        <w:rFonts w:ascii="Symbol" w:hAnsi="Symbol" w:hint="default"/>
        <w:color w:val="auto"/>
        <w:u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91237A"/>
    <w:multiLevelType w:val="hybridMultilevel"/>
    <w:tmpl w:val="7C88EFE0"/>
    <w:lvl w:ilvl="0" w:tplc="423EC138">
      <w:start w:val="1"/>
      <w:numFmt w:val="bullet"/>
      <w:lvlText w:val=""/>
      <w:lvlJc w:val="left"/>
      <w:pPr>
        <w:tabs>
          <w:tab w:val="num" w:pos="720"/>
        </w:tabs>
        <w:ind w:left="720" w:hanging="360"/>
      </w:pPr>
      <w:rPr>
        <w:rFonts w:ascii="Wingdings" w:hAnsi="Wingdings" w:hint="default"/>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DA466A"/>
    <w:multiLevelType w:val="hybridMultilevel"/>
    <w:tmpl w:val="406CCD7E"/>
    <w:lvl w:ilvl="0" w:tplc="F230D2A0">
      <w:start w:val="1"/>
      <w:numFmt w:val="bullet"/>
      <w:lvlText w:val=""/>
      <w:lvlPicBulletId w:val="3"/>
      <w:lvlJc w:val="left"/>
      <w:pPr>
        <w:tabs>
          <w:tab w:val="num" w:pos="720"/>
        </w:tabs>
        <w:ind w:left="720" w:hanging="360"/>
      </w:pPr>
      <w:rPr>
        <w:rFonts w:ascii="Symbol" w:hAnsi="Symbol" w:hint="default"/>
      </w:rPr>
    </w:lvl>
    <w:lvl w:ilvl="1" w:tplc="FD80CD4E" w:tentative="1">
      <w:start w:val="1"/>
      <w:numFmt w:val="bullet"/>
      <w:lvlText w:val=""/>
      <w:lvlJc w:val="left"/>
      <w:pPr>
        <w:tabs>
          <w:tab w:val="num" w:pos="1440"/>
        </w:tabs>
        <w:ind w:left="1440" w:hanging="360"/>
      </w:pPr>
      <w:rPr>
        <w:rFonts w:ascii="Symbol" w:hAnsi="Symbol" w:hint="default"/>
      </w:rPr>
    </w:lvl>
    <w:lvl w:ilvl="2" w:tplc="C64A9F1E" w:tentative="1">
      <w:start w:val="1"/>
      <w:numFmt w:val="bullet"/>
      <w:lvlText w:val=""/>
      <w:lvlJc w:val="left"/>
      <w:pPr>
        <w:tabs>
          <w:tab w:val="num" w:pos="2160"/>
        </w:tabs>
        <w:ind w:left="2160" w:hanging="360"/>
      </w:pPr>
      <w:rPr>
        <w:rFonts w:ascii="Symbol" w:hAnsi="Symbol" w:hint="default"/>
      </w:rPr>
    </w:lvl>
    <w:lvl w:ilvl="3" w:tplc="A87AD824" w:tentative="1">
      <w:start w:val="1"/>
      <w:numFmt w:val="bullet"/>
      <w:lvlText w:val=""/>
      <w:lvlJc w:val="left"/>
      <w:pPr>
        <w:tabs>
          <w:tab w:val="num" w:pos="2880"/>
        </w:tabs>
        <w:ind w:left="2880" w:hanging="360"/>
      </w:pPr>
      <w:rPr>
        <w:rFonts w:ascii="Symbol" w:hAnsi="Symbol" w:hint="default"/>
      </w:rPr>
    </w:lvl>
    <w:lvl w:ilvl="4" w:tplc="9766AEBA" w:tentative="1">
      <w:start w:val="1"/>
      <w:numFmt w:val="bullet"/>
      <w:lvlText w:val=""/>
      <w:lvlJc w:val="left"/>
      <w:pPr>
        <w:tabs>
          <w:tab w:val="num" w:pos="3600"/>
        </w:tabs>
        <w:ind w:left="3600" w:hanging="360"/>
      </w:pPr>
      <w:rPr>
        <w:rFonts w:ascii="Symbol" w:hAnsi="Symbol" w:hint="default"/>
      </w:rPr>
    </w:lvl>
    <w:lvl w:ilvl="5" w:tplc="BC20A88A" w:tentative="1">
      <w:start w:val="1"/>
      <w:numFmt w:val="bullet"/>
      <w:lvlText w:val=""/>
      <w:lvlJc w:val="left"/>
      <w:pPr>
        <w:tabs>
          <w:tab w:val="num" w:pos="4320"/>
        </w:tabs>
        <w:ind w:left="4320" w:hanging="360"/>
      </w:pPr>
      <w:rPr>
        <w:rFonts w:ascii="Symbol" w:hAnsi="Symbol" w:hint="default"/>
      </w:rPr>
    </w:lvl>
    <w:lvl w:ilvl="6" w:tplc="49B4CAC8" w:tentative="1">
      <w:start w:val="1"/>
      <w:numFmt w:val="bullet"/>
      <w:lvlText w:val=""/>
      <w:lvlJc w:val="left"/>
      <w:pPr>
        <w:tabs>
          <w:tab w:val="num" w:pos="5040"/>
        </w:tabs>
        <w:ind w:left="5040" w:hanging="360"/>
      </w:pPr>
      <w:rPr>
        <w:rFonts w:ascii="Symbol" w:hAnsi="Symbol" w:hint="default"/>
      </w:rPr>
    </w:lvl>
    <w:lvl w:ilvl="7" w:tplc="11847410" w:tentative="1">
      <w:start w:val="1"/>
      <w:numFmt w:val="bullet"/>
      <w:lvlText w:val=""/>
      <w:lvlJc w:val="left"/>
      <w:pPr>
        <w:tabs>
          <w:tab w:val="num" w:pos="5760"/>
        </w:tabs>
        <w:ind w:left="5760" w:hanging="360"/>
      </w:pPr>
      <w:rPr>
        <w:rFonts w:ascii="Symbol" w:hAnsi="Symbol" w:hint="default"/>
      </w:rPr>
    </w:lvl>
    <w:lvl w:ilvl="8" w:tplc="0A12C596" w:tentative="1">
      <w:start w:val="1"/>
      <w:numFmt w:val="bullet"/>
      <w:lvlText w:val=""/>
      <w:lvlJc w:val="left"/>
      <w:pPr>
        <w:tabs>
          <w:tab w:val="num" w:pos="6480"/>
        </w:tabs>
        <w:ind w:left="6480" w:hanging="360"/>
      </w:pPr>
      <w:rPr>
        <w:rFonts w:ascii="Symbol" w:hAnsi="Symbol" w:hint="default"/>
      </w:rPr>
    </w:lvl>
  </w:abstractNum>
  <w:abstractNum w:abstractNumId="6">
    <w:nsid w:val="17EC5B9F"/>
    <w:multiLevelType w:val="multilevel"/>
    <w:tmpl w:val="F73EA2A0"/>
    <w:lvl w:ilvl="0">
      <w:start w:val="1"/>
      <w:numFmt w:val="bullet"/>
      <w:lvlText w:val=""/>
      <w:lvlPicBulletId w:val="1"/>
      <w:lvlJc w:val="left"/>
      <w:pPr>
        <w:tabs>
          <w:tab w:val="num" w:pos="720"/>
        </w:tabs>
        <w:ind w:left="720" w:hanging="360"/>
      </w:pPr>
      <w:rPr>
        <w:rFonts w:ascii="Symbol" w:hAnsi="Symbol" w:hint="default"/>
        <w:color w:val="auto"/>
        <w:u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32051C"/>
    <w:multiLevelType w:val="multilevel"/>
    <w:tmpl w:val="9154CB60"/>
    <w:lvl w:ilvl="0">
      <w:start w:val="1"/>
      <w:numFmt w:val="bullet"/>
      <w:lvlText w:val=""/>
      <w:lvlPicBulletId w:val="1"/>
      <w:lvlJc w:val="left"/>
      <w:pPr>
        <w:tabs>
          <w:tab w:val="num" w:pos="720"/>
        </w:tabs>
        <w:ind w:left="720" w:hanging="49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950CD2"/>
    <w:multiLevelType w:val="hybridMultilevel"/>
    <w:tmpl w:val="E94A579A"/>
    <w:lvl w:ilvl="0" w:tplc="94D88A9C">
      <w:start w:val="1"/>
      <w:numFmt w:val="bullet"/>
      <w:lvlText w:val=""/>
      <w:lvlPicBulletId w:val="0"/>
      <w:lvlJc w:val="left"/>
      <w:pPr>
        <w:tabs>
          <w:tab w:val="num" w:pos="720"/>
        </w:tabs>
        <w:ind w:left="720" w:hanging="360"/>
      </w:pPr>
      <w:rPr>
        <w:rFonts w:ascii="Symbol" w:hAnsi="Symbol" w:hint="default"/>
        <w:color w:val="auto"/>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2456EB"/>
    <w:multiLevelType w:val="hybridMultilevel"/>
    <w:tmpl w:val="5630FC3E"/>
    <w:lvl w:ilvl="0" w:tplc="CBF640A4">
      <w:start w:val="1"/>
      <w:numFmt w:val="bullet"/>
      <w:lvlText w:val=""/>
      <w:lvlPicBulletId w:val="1"/>
      <w:lvlJc w:val="left"/>
      <w:pPr>
        <w:tabs>
          <w:tab w:val="num" w:pos="720"/>
        </w:tabs>
        <w:ind w:left="720" w:hanging="465"/>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7440B6F"/>
    <w:multiLevelType w:val="hybridMultilevel"/>
    <w:tmpl w:val="11900BDE"/>
    <w:lvl w:ilvl="0" w:tplc="8B20B5C0">
      <w:start w:val="1"/>
      <w:numFmt w:val="bullet"/>
      <w:lvlText w:val=""/>
      <w:lvlPicBulletId w:val="2"/>
      <w:lvlJc w:val="left"/>
      <w:pPr>
        <w:tabs>
          <w:tab w:val="num" w:pos="786"/>
        </w:tabs>
        <w:ind w:left="786" w:hanging="360"/>
      </w:pPr>
      <w:rPr>
        <w:rFonts w:ascii="Symbol" w:hAnsi="Symbol" w:hint="default"/>
        <w:sz w:val="24"/>
      </w:rPr>
    </w:lvl>
    <w:lvl w:ilvl="1" w:tplc="726AE52A" w:tentative="1">
      <w:start w:val="1"/>
      <w:numFmt w:val="bullet"/>
      <w:lvlText w:val=""/>
      <w:lvlJc w:val="left"/>
      <w:pPr>
        <w:tabs>
          <w:tab w:val="num" w:pos="1506"/>
        </w:tabs>
        <w:ind w:left="1506" w:hanging="360"/>
      </w:pPr>
      <w:rPr>
        <w:rFonts w:ascii="Symbol" w:hAnsi="Symbol" w:hint="default"/>
      </w:rPr>
    </w:lvl>
    <w:lvl w:ilvl="2" w:tplc="10864606" w:tentative="1">
      <w:start w:val="1"/>
      <w:numFmt w:val="bullet"/>
      <w:lvlText w:val=""/>
      <w:lvlJc w:val="left"/>
      <w:pPr>
        <w:tabs>
          <w:tab w:val="num" w:pos="2226"/>
        </w:tabs>
        <w:ind w:left="2226" w:hanging="360"/>
      </w:pPr>
      <w:rPr>
        <w:rFonts w:ascii="Symbol" w:hAnsi="Symbol" w:hint="default"/>
      </w:rPr>
    </w:lvl>
    <w:lvl w:ilvl="3" w:tplc="A4AC0E04" w:tentative="1">
      <w:start w:val="1"/>
      <w:numFmt w:val="bullet"/>
      <w:lvlText w:val=""/>
      <w:lvlJc w:val="left"/>
      <w:pPr>
        <w:tabs>
          <w:tab w:val="num" w:pos="2946"/>
        </w:tabs>
        <w:ind w:left="2946" w:hanging="360"/>
      </w:pPr>
      <w:rPr>
        <w:rFonts w:ascii="Symbol" w:hAnsi="Symbol" w:hint="default"/>
      </w:rPr>
    </w:lvl>
    <w:lvl w:ilvl="4" w:tplc="3294C958" w:tentative="1">
      <w:start w:val="1"/>
      <w:numFmt w:val="bullet"/>
      <w:lvlText w:val=""/>
      <w:lvlJc w:val="left"/>
      <w:pPr>
        <w:tabs>
          <w:tab w:val="num" w:pos="3666"/>
        </w:tabs>
        <w:ind w:left="3666" w:hanging="360"/>
      </w:pPr>
      <w:rPr>
        <w:rFonts w:ascii="Symbol" w:hAnsi="Symbol" w:hint="default"/>
      </w:rPr>
    </w:lvl>
    <w:lvl w:ilvl="5" w:tplc="BC8A9242" w:tentative="1">
      <w:start w:val="1"/>
      <w:numFmt w:val="bullet"/>
      <w:lvlText w:val=""/>
      <w:lvlJc w:val="left"/>
      <w:pPr>
        <w:tabs>
          <w:tab w:val="num" w:pos="4386"/>
        </w:tabs>
        <w:ind w:left="4386" w:hanging="360"/>
      </w:pPr>
      <w:rPr>
        <w:rFonts w:ascii="Symbol" w:hAnsi="Symbol" w:hint="default"/>
      </w:rPr>
    </w:lvl>
    <w:lvl w:ilvl="6" w:tplc="658E9476" w:tentative="1">
      <w:start w:val="1"/>
      <w:numFmt w:val="bullet"/>
      <w:lvlText w:val=""/>
      <w:lvlJc w:val="left"/>
      <w:pPr>
        <w:tabs>
          <w:tab w:val="num" w:pos="5106"/>
        </w:tabs>
        <w:ind w:left="5106" w:hanging="360"/>
      </w:pPr>
      <w:rPr>
        <w:rFonts w:ascii="Symbol" w:hAnsi="Symbol" w:hint="default"/>
      </w:rPr>
    </w:lvl>
    <w:lvl w:ilvl="7" w:tplc="D96C85A8" w:tentative="1">
      <w:start w:val="1"/>
      <w:numFmt w:val="bullet"/>
      <w:lvlText w:val=""/>
      <w:lvlJc w:val="left"/>
      <w:pPr>
        <w:tabs>
          <w:tab w:val="num" w:pos="5826"/>
        </w:tabs>
        <w:ind w:left="5826" w:hanging="360"/>
      </w:pPr>
      <w:rPr>
        <w:rFonts w:ascii="Symbol" w:hAnsi="Symbol" w:hint="default"/>
      </w:rPr>
    </w:lvl>
    <w:lvl w:ilvl="8" w:tplc="FABEF0A6" w:tentative="1">
      <w:start w:val="1"/>
      <w:numFmt w:val="bullet"/>
      <w:lvlText w:val=""/>
      <w:lvlJc w:val="left"/>
      <w:pPr>
        <w:tabs>
          <w:tab w:val="num" w:pos="6546"/>
        </w:tabs>
        <w:ind w:left="6546" w:hanging="360"/>
      </w:pPr>
      <w:rPr>
        <w:rFonts w:ascii="Symbol" w:hAnsi="Symbol" w:hint="default"/>
      </w:rPr>
    </w:lvl>
  </w:abstractNum>
  <w:abstractNum w:abstractNumId="11">
    <w:nsid w:val="27854543"/>
    <w:multiLevelType w:val="hybridMultilevel"/>
    <w:tmpl w:val="E16A4D3C"/>
    <w:lvl w:ilvl="0" w:tplc="5FBC4788">
      <w:start w:val="1"/>
      <w:numFmt w:val="bullet"/>
      <w:lvlText w:val=""/>
      <w:lvlPicBulletId w:val="3"/>
      <w:lvlJc w:val="left"/>
      <w:pPr>
        <w:tabs>
          <w:tab w:val="num" w:pos="720"/>
        </w:tabs>
        <w:ind w:left="720" w:hanging="360"/>
      </w:pPr>
      <w:rPr>
        <w:rFonts w:ascii="Symbol" w:hAnsi="Symbol" w:hint="default"/>
      </w:rPr>
    </w:lvl>
    <w:lvl w:ilvl="1" w:tplc="B72ED778" w:tentative="1">
      <w:start w:val="1"/>
      <w:numFmt w:val="bullet"/>
      <w:lvlText w:val=""/>
      <w:lvlJc w:val="left"/>
      <w:pPr>
        <w:tabs>
          <w:tab w:val="num" w:pos="1440"/>
        </w:tabs>
        <w:ind w:left="1440" w:hanging="360"/>
      </w:pPr>
      <w:rPr>
        <w:rFonts w:ascii="Symbol" w:hAnsi="Symbol" w:hint="default"/>
      </w:rPr>
    </w:lvl>
    <w:lvl w:ilvl="2" w:tplc="B05081B2" w:tentative="1">
      <w:start w:val="1"/>
      <w:numFmt w:val="bullet"/>
      <w:lvlText w:val=""/>
      <w:lvlJc w:val="left"/>
      <w:pPr>
        <w:tabs>
          <w:tab w:val="num" w:pos="2160"/>
        </w:tabs>
        <w:ind w:left="2160" w:hanging="360"/>
      </w:pPr>
      <w:rPr>
        <w:rFonts w:ascii="Symbol" w:hAnsi="Symbol" w:hint="default"/>
      </w:rPr>
    </w:lvl>
    <w:lvl w:ilvl="3" w:tplc="EB829D22" w:tentative="1">
      <w:start w:val="1"/>
      <w:numFmt w:val="bullet"/>
      <w:lvlText w:val=""/>
      <w:lvlJc w:val="left"/>
      <w:pPr>
        <w:tabs>
          <w:tab w:val="num" w:pos="2880"/>
        </w:tabs>
        <w:ind w:left="2880" w:hanging="360"/>
      </w:pPr>
      <w:rPr>
        <w:rFonts w:ascii="Symbol" w:hAnsi="Symbol" w:hint="default"/>
      </w:rPr>
    </w:lvl>
    <w:lvl w:ilvl="4" w:tplc="A210B4E8" w:tentative="1">
      <w:start w:val="1"/>
      <w:numFmt w:val="bullet"/>
      <w:lvlText w:val=""/>
      <w:lvlJc w:val="left"/>
      <w:pPr>
        <w:tabs>
          <w:tab w:val="num" w:pos="3600"/>
        </w:tabs>
        <w:ind w:left="3600" w:hanging="360"/>
      </w:pPr>
      <w:rPr>
        <w:rFonts w:ascii="Symbol" w:hAnsi="Symbol" w:hint="default"/>
      </w:rPr>
    </w:lvl>
    <w:lvl w:ilvl="5" w:tplc="A6882BAC" w:tentative="1">
      <w:start w:val="1"/>
      <w:numFmt w:val="bullet"/>
      <w:lvlText w:val=""/>
      <w:lvlJc w:val="left"/>
      <w:pPr>
        <w:tabs>
          <w:tab w:val="num" w:pos="4320"/>
        </w:tabs>
        <w:ind w:left="4320" w:hanging="360"/>
      </w:pPr>
      <w:rPr>
        <w:rFonts w:ascii="Symbol" w:hAnsi="Symbol" w:hint="default"/>
      </w:rPr>
    </w:lvl>
    <w:lvl w:ilvl="6" w:tplc="AC48EB5C" w:tentative="1">
      <w:start w:val="1"/>
      <w:numFmt w:val="bullet"/>
      <w:lvlText w:val=""/>
      <w:lvlJc w:val="left"/>
      <w:pPr>
        <w:tabs>
          <w:tab w:val="num" w:pos="5040"/>
        </w:tabs>
        <w:ind w:left="5040" w:hanging="360"/>
      </w:pPr>
      <w:rPr>
        <w:rFonts w:ascii="Symbol" w:hAnsi="Symbol" w:hint="default"/>
      </w:rPr>
    </w:lvl>
    <w:lvl w:ilvl="7" w:tplc="B7A0131A" w:tentative="1">
      <w:start w:val="1"/>
      <w:numFmt w:val="bullet"/>
      <w:lvlText w:val=""/>
      <w:lvlJc w:val="left"/>
      <w:pPr>
        <w:tabs>
          <w:tab w:val="num" w:pos="5760"/>
        </w:tabs>
        <w:ind w:left="5760" w:hanging="360"/>
      </w:pPr>
      <w:rPr>
        <w:rFonts w:ascii="Symbol" w:hAnsi="Symbol" w:hint="default"/>
      </w:rPr>
    </w:lvl>
    <w:lvl w:ilvl="8" w:tplc="2CBA3E30" w:tentative="1">
      <w:start w:val="1"/>
      <w:numFmt w:val="bullet"/>
      <w:lvlText w:val=""/>
      <w:lvlJc w:val="left"/>
      <w:pPr>
        <w:tabs>
          <w:tab w:val="num" w:pos="6480"/>
        </w:tabs>
        <w:ind w:left="6480" w:hanging="360"/>
      </w:pPr>
      <w:rPr>
        <w:rFonts w:ascii="Symbol" w:hAnsi="Symbol" w:hint="default"/>
      </w:rPr>
    </w:lvl>
  </w:abstractNum>
  <w:abstractNum w:abstractNumId="12">
    <w:nsid w:val="2C7956E3"/>
    <w:multiLevelType w:val="hybridMultilevel"/>
    <w:tmpl w:val="23F854AE"/>
    <w:lvl w:ilvl="0" w:tplc="59BAA1BA">
      <w:start w:val="1"/>
      <w:numFmt w:val="bullet"/>
      <w:lvlText w:val=""/>
      <w:lvlPicBulletId w:val="1"/>
      <w:lvlJc w:val="left"/>
      <w:pPr>
        <w:tabs>
          <w:tab w:val="num" w:pos="720"/>
        </w:tabs>
        <w:ind w:left="720" w:hanging="436"/>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E7C752C"/>
    <w:multiLevelType w:val="multilevel"/>
    <w:tmpl w:val="2A7671C6"/>
    <w:lvl w:ilvl="0">
      <w:start w:val="1"/>
      <w:numFmt w:val="bullet"/>
      <w:lvlText w:val=""/>
      <w:lvlPicBulletId w:val="1"/>
      <w:lvlJc w:val="left"/>
      <w:pPr>
        <w:tabs>
          <w:tab w:val="num" w:pos="720"/>
        </w:tabs>
        <w:ind w:left="720" w:hanging="3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9C4D0E"/>
    <w:multiLevelType w:val="hybridMultilevel"/>
    <w:tmpl w:val="9974616A"/>
    <w:lvl w:ilvl="0" w:tplc="57500318">
      <w:start w:val="1"/>
      <w:numFmt w:val="bullet"/>
      <w:lvlText w:val=""/>
      <w:lvlPicBulletId w:val="1"/>
      <w:lvlJc w:val="left"/>
      <w:pPr>
        <w:tabs>
          <w:tab w:val="num" w:pos="720"/>
        </w:tabs>
        <w:ind w:left="720" w:hanging="360"/>
      </w:pPr>
      <w:rPr>
        <w:rFonts w:ascii="Symbol" w:hAnsi="Symbol" w:hint="default"/>
        <w:color w:val="auto"/>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D9824FA"/>
    <w:multiLevelType w:val="hybridMultilevel"/>
    <w:tmpl w:val="770A2E2E"/>
    <w:lvl w:ilvl="0" w:tplc="3D380DF6">
      <w:start w:val="1"/>
      <w:numFmt w:val="bullet"/>
      <w:lvlText w:val=""/>
      <w:lvlPicBulletId w:val="1"/>
      <w:lvlJc w:val="left"/>
      <w:pPr>
        <w:tabs>
          <w:tab w:val="num" w:pos="720"/>
        </w:tabs>
        <w:ind w:left="720" w:hanging="436"/>
      </w:pPr>
      <w:rPr>
        <w:rFonts w:ascii="Symbol" w:hAnsi="Symbol" w:hint="default"/>
        <w:color w:val="auto"/>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64C073E"/>
    <w:multiLevelType w:val="hybridMultilevel"/>
    <w:tmpl w:val="F73EA2A0"/>
    <w:lvl w:ilvl="0" w:tplc="C872612A">
      <w:start w:val="1"/>
      <w:numFmt w:val="bullet"/>
      <w:lvlText w:val=""/>
      <w:lvlPicBulletId w:val="1"/>
      <w:lvlJc w:val="left"/>
      <w:pPr>
        <w:tabs>
          <w:tab w:val="num" w:pos="720"/>
        </w:tabs>
        <w:ind w:left="720" w:hanging="360"/>
      </w:pPr>
      <w:rPr>
        <w:rFonts w:ascii="Symbol" w:hAnsi="Symbol" w:hint="default"/>
        <w:color w:val="auto"/>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12E2888"/>
    <w:multiLevelType w:val="hybridMultilevel"/>
    <w:tmpl w:val="4D5AE4DC"/>
    <w:lvl w:ilvl="0" w:tplc="C4CC5A48">
      <w:start w:val="1"/>
      <w:numFmt w:val="bullet"/>
      <w:lvlText w:val=""/>
      <w:lvlPicBulletId w:val="1"/>
      <w:lvlJc w:val="left"/>
      <w:pPr>
        <w:tabs>
          <w:tab w:val="num" w:pos="720"/>
        </w:tabs>
        <w:ind w:left="720" w:hanging="32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2301982"/>
    <w:multiLevelType w:val="hybridMultilevel"/>
    <w:tmpl w:val="9154CB60"/>
    <w:lvl w:ilvl="0" w:tplc="D35E77A8">
      <w:start w:val="1"/>
      <w:numFmt w:val="bullet"/>
      <w:lvlText w:val=""/>
      <w:lvlPicBulletId w:val="1"/>
      <w:lvlJc w:val="left"/>
      <w:pPr>
        <w:tabs>
          <w:tab w:val="num" w:pos="720"/>
        </w:tabs>
        <w:ind w:left="720" w:hanging="49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EB69BB"/>
    <w:multiLevelType w:val="multilevel"/>
    <w:tmpl w:val="E94A579A"/>
    <w:lvl w:ilvl="0">
      <w:start w:val="1"/>
      <w:numFmt w:val="bullet"/>
      <w:lvlText w:val=""/>
      <w:lvlPicBulletId w:val="0"/>
      <w:lvlJc w:val="left"/>
      <w:pPr>
        <w:tabs>
          <w:tab w:val="num" w:pos="720"/>
        </w:tabs>
        <w:ind w:left="720" w:hanging="360"/>
      </w:pPr>
      <w:rPr>
        <w:rFonts w:ascii="Symbol" w:hAnsi="Symbol" w:hint="default"/>
        <w:color w:val="auto"/>
        <w:u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2CE26A2"/>
    <w:multiLevelType w:val="hybridMultilevel"/>
    <w:tmpl w:val="A0E4BF9A"/>
    <w:lvl w:ilvl="0" w:tplc="080877E0">
      <w:start w:val="1"/>
      <w:numFmt w:val="bullet"/>
      <w:lvlText w:val=""/>
      <w:lvlPicBulletId w:val="3"/>
      <w:lvlJc w:val="left"/>
      <w:pPr>
        <w:tabs>
          <w:tab w:val="num" w:pos="720"/>
        </w:tabs>
        <w:ind w:left="720" w:hanging="360"/>
      </w:pPr>
      <w:rPr>
        <w:rFonts w:ascii="Symbol" w:hAnsi="Symbol" w:hint="default"/>
      </w:rPr>
    </w:lvl>
    <w:lvl w:ilvl="1" w:tplc="3F9E15F4" w:tentative="1">
      <w:start w:val="1"/>
      <w:numFmt w:val="bullet"/>
      <w:lvlText w:val=""/>
      <w:lvlJc w:val="left"/>
      <w:pPr>
        <w:tabs>
          <w:tab w:val="num" w:pos="1440"/>
        </w:tabs>
        <w:ind w:left="1440" w:hanging="360"/>
      </w:pPr>
      <w:rPr>
        <w:rFonts w:ascii="Symbol" w:hAnsi="Symbol" w:hint="default"/>
      </w:rPr>
    </w:lvl>
    <w:lvl w:ilvl="2" w:tplc="AF8E5D66" w:tentative="1">
      <w:start w:val="1"/>
      <w:numFmt w:val="bullet"/>
      <w:lvlText w:val=""/>
      <w:lvlJc w:val="left"/>
      <w:pPr>
        <w:tabs>
          <w:tab w:val="num" w:pos="2160"/>
        </w:tabs>
        <w:ind w:left="2160" w:hanging="360"/>
      </w:pPr>
      <w:rPr>
        <w:rFonts w:ascii="Symbol" w:hAnsi="Symbol" w:hint="default"/>
      </w:rPr>
    </w:lvl>
    <w:lvl w:ilvl="3" w:tplc="97CC0E7A" w:tentative="1">
      <w:start w:val="1"/>
      <w:numFmt w:val="bullet"/>
      <w:lvlText w:val=""/>
      <w:lvlJc w:val="left"/>
      <w:pPr>
        <w:tabs>
          <w:tab w:val="num" w:pos="2880"/>
        </w:tabs>
        <w:ind w:left="2880" w:hanging="360"/>
      </w:pPr>
      <w:rPr>
        <w:rFonts w:ascii="Symbol" w:hAnsi="Symbol" w:hint="default"/>
      </w:rPr>
    </w:lvl>
    <w:lvl w:ilvl="4" w:tplc="C68EDA7C" w:tentative="1">
      <w:start w:val="1"/>
      <w:numFmt w:val="bullet"/>
      <w:lvlText w:val=""/>
      <w:lvlJc w:val="left"/>
      <w:pPr>
        <w:tabs>
          <w:tab w:val="num" w:pos="3600"/>
        </w:tabs>
        <w:ind w:left="3600" w:hanging="360"/>
      </w:pPr>
      <w:rPr>
        <w:rFonts w:ascii="Symbol" w:hAnsi="Symbol" w:hint="default"/>
      </w:rPr>
    </w:lvl>
    <w:lvl w:ilvl="5" w:tplc="6932122A" w:tentative="1">
      <w:start w:val="1"/>
      <w:numFmt w:val="bullet"/>
      <w:lvlText w:val=""/>
      <w:lvlJc w:val="left"/>
      <w:pPr>
        <w:tabs>
          <w:tab w:val="num" w:pos="4320"/>
        </w:tabs>
        <w:ind w:left="4320" w:hanging="360"/>
      </w:pPr>
      <w:rPr>
        <w:rFonts w:ascii="Symbol" w:hAnsi="Symbol" w:hint="default"/>
      </w:rPr>
    </w:lvl>
    <w:lvl w:ilvl="6" w:tplc="36EEA1C2" w:tentative="1">
      <w:start w:val="1"/>
      <w:numFmt w:val="bullet"/>
      <w:lvlText w:val=""/>
      <w:lvlJc w:val="left"/>
      <w:pPr>
        <w:tabs>
          <w:tab w:val="num" w:pos="5040"/>
        </w:tabs>
        <w:ind w:left="5040" w:hanging="360"/>
      </w:pPr>
      <w:rPr>
        <w:rFonts w:ascii="Symbol" w:hAnsi="Symbol" w:hint="default"/>
      </w:rPr>
    </w:lvl>
    <w:lvl w:ilvl="7" w:tplc="048005C0" w:tentative="1">
      <w:start w:val="1"/>
      <w:numFmt w:val="bullet"/>
      <w:lvlText w:val=""/>
      <w:lvlJc w:val="left"/>
      <w:pPr>
        <w:tabs>
          <w:tab w:val="num" w:pos="5760"/>
        </w:tabs>
        <w:ind w:left="5760" w:hanging="360"/>
      </w:pPr>
      <w:rPr>
        <w:rFonts w:ascii="Symbol" w:hAnsi="Symbol" w:hint="default"/>
      </w:rPr>
    </w:lvl>
    <w:lvl w:ilvl="8" w:tplc="D122C0E6" w:tentative="1">
      <w:start w:val="1"/>
      <w:numFmt w:val="bullet"/>
      <w:lvlText w:val=""/>
      <w:lvlJc w:val="left"/>
      <w:pPr>
        <w:tabs>
          <w:tab w:val="num" w:pos="6480"/>
        </w:tabs>
        <w:ind w:left="6480" w:hanging="360"/>
      </w:pPr>
      <w:rPr>
        <w:rFonts w:ascii="Symbol" w:hAnsi="Symbol" w:hint="default"/>
      </w:rPr>
    </w:lvl>
  </w:abstractNum>
  <w:abstractNum w:abstractNumId="21">
    <w:nsid w:val="73DC1FBB"/>
    <w:multiLevelType w:val="hybridMultilevel"/>
    <w:tmpl w:val="E2904CEE"/>
    <w:lvl w:ilvl="0" w:tplc="A39C36D4">
      <w:start w:val="1"/>
      <w:numFmt w:val="bullet"/>
      <w:lvlText w:val=""/>
      <w:lvlPicBulletId w:val="3"/>
      <w:lvlJc w:val="left"/>
      <w:pPr>
        <w:tabs>
          <w:tab w:val="num" w:pos="720"/>
        </w:tabs>
        <w:ind w:left="720" w:hanging="360"/>
      </w:pPr>
      <w:rPr>
        <w:rFonts w:ascii="Symbol" w:hAnsi="Symbol" w:hint="default"/>
        <w:sz w:val="24"/>
      </w:rPr>
    </w:lvl>
    <w:lvl w:ilvl="1" w:tplc="A7E45F14" w:tentative="1">
      <w:start w:val="1"/>
      <w:numFmt w:val="bullet"/>
      <w:lvlText w:val=""/>
      <w:lvlJc w:val="left"/>
      <w:pPr>
        <w:tabs>
          <w:tab w:val="num" w:pos="1440"/>
        </w:tabs>
        <w:ind w:left="1440" w:hanging="360"/>
      </w:pPr>
      <w:rPr>
        <w:rFonts w:ascii="Symbol" w:hAnsi="Symbol" w:hint="default"/>
      </w:rPr>
    </w:lvl>
    <w:lvl w:ilvl="2" w:tplc="D72C4B06" w:tentative="1">
      <w:start w:val="1"/>
      <w:numFmt w:val="bullet"/>
      <w:lvlText w:val=""/>
      <w:lvlJc w:val="left"/>
      <w:pPr>
        <w:tabs>
          <w:tab w:val="num" w:pos="2160"/>
        </w:tabs>
        <w:ind w:left="2160" w:hanging="360"/>
      </w:pPr>
      <w:rPr>
        <w:rFonts w:ascii="Symbol" w:hAnsi="Symbol" w:hint="default"/>
      </w:rPr>
    </w:lvl>
    <w:lvl w:ilvl="3" w:tplc="AC9A3F58" w:tentative="1">
      <w:start w:val="1"/>
      <w:numFmt w:val="bullet"/>
      <w:lvlText w:val=""/>
      <w:lvlJc w:val="left"/>
      <w:pPr>
        <w:tabs>
          <w:tab w:val="num" w:pos="2880"/>
        </w:tabs>
        <w:ind w:left="2880" w:hanging="360"/>
      </w:pPr>
      <w:rPr>
        <w:rFonts w:ascii="Symbol" w:hAnsi="Symbol" w:hint="default"/>
      </w:rPr>
    </w:lvl>
    <w:lvl w:ilvl="4" w:tplc="95B48702" w:tentative="1">
      <w:start w:val="1"/>
      <w:numFmt w:val="bullet"/>
      <w:lvlText w:val=""/>
      <w:lvlJc w:val="left"/>
      <w:pPr>
        <w:tabs>
          <w:tab w:val="num" w:pos="3600"/>
        </w:tabs>
        <w:ind w:left="3600" w:hanging="360"/>
      </w:pPr>
      <w:rPr>
        <w:rFonts w:ascii="Symbol" w:hAnsi="Symbol" w:hint="default"/>
      </w:rPr>
    </w:lvl>
    <w:lvl w:ilvl="5" w:tplc="CEE845A4" w:tentative="1">
      <w:start w:val="1"/>
      <w:numFmt w:val="bullet"/>
      <w:lvlText w:val=""/>
      <w:lvlJc w:val="left"/>
      <w:pPr>
        <w:tabs>
          <w:tab w:val="num" w:pos="4320"/>
        </w:tabs>
        <w:ind w:left="4320" w:hanging="360"/>
      </w:pPr>
      <w:rPr>
        <w:rFonts w:ascii="Symbol" w:hAnsi="Symbol" w:hint="default"/>
      </w:rPr>
    </w:lvl>
    <w:lvl w:ilvl="6" w:tplc="2256A624" w:tentative="1">
      <w:start w:val="1"/>
      <w:numFmt w:val="bullet"/>
      <w:lvlText w:val=""/>
      <w:lvlJc w:val="left"/>
      <w:pPr>
        <w:tabs>
          <w:tab w:val="num" w:pos="5040"/>
        </w:tabs>
        <w:ind w:left="5040" w:hanging="360"/>
      </w:pPr>
      <w:rPr>
        <w:rFonts w:ascii="Symbol" w:hAnsi="Symbol" w:hint="default"/>
      </w:rPr>
    </w:lvl>
    <w:lvl w:ilvl="7" w:tplc="2D8A65C6" w:tentative="1">
      <w:start w:val="1"/>
      <w:numFmt w:val="bullet"/>
      <w:lvlText w:val=""/>
      <w:lvlJc w:val="left"/>
      <w:pPr>
        <w:tabs>
          <w:tab w:val="num" w:pos="5760"/>
        </w:tabs>
        <w:ind w:left="5760" w:hanging="360"/>
      </w:pPr>
      <w:rPr>
        <w:rFonts w:ascii="Symbol" w:hAnsi="Symbol" w:hint="default"/>
      </w:rPr>
    </w:lvl>
    <w:lvl w:ilvl="8" w:tplc="F24AC924" w:tentative="1">
      <w:start w:val="1"/>
      <w:numFmt w:val="bullet"/>
      <w:lvlText w:val=""/>
      <w:lvlJc w:val="left"/>
      <w:pPr>
        <w:tabs>
          <w:tab w:val="num" w:pos="6480"/>
        </w:tabs>
        <w:ind w:left="6480" w:hanging="360"/>
      </w:pPr>
      <w:rPr>
        <w:rFonts w:ascii="Symbol" w:hAnsi="Symbol" w:hint="default"/>
      </w:rPr>
    </w:lvl>
  </w:abstractNum>
  <w:abstractNum w:abstractNumId="22">
    <w:nsid w:val="75C3121D"/>
    <w:multiLevelType w:val="multilevel"/>
    <w:tmpl w:val="7C88EFE0"/>
    <w:lvl w:ilvl="0">
      <w:start w:val="1"/>
      <w:numFmt w:val="bullet"/>
      <w:lvlText w:val=""/>
      <w:lvlJc w:val="left"/>
      <w:pPr>
        <w:tabs>
          <w:tab w:val="num" w:pos="720"/>
        </w:tabs>
        <w:ind w:left="720" w:hanging="360"/>
      </w:pPr>
      <w:rPr>
        <w:rFonts w:ascii="Wingdings" w:hAnsi="Wingdings" w:hint="default"/>
        <w:u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8A054E9"/>
    <w:multiLevelType w:val="hybridMultilevel"/>
    <w:tmpl w:val="78EED8CE"/>
    <w:lvl w:ilvl="0" w:tplc="F2822394">
      <w:start w:val="1"/>
      <w:numFmt w:val="bullet"/>
      <w:lvlText w:val=""/>
      <w:lvlPicBulletId w:val="1"/>
      <w:lvlJc w:val="left"/>
      <w:pPr>
        <w:tabs>
          <w:tab w:val="num" w:pos="720"/>
        </w:tabs>
        <w:ind w:left="720" w:hanging="408"/>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B7A4962"/>
    <w:multiLevelType w:val="hybridMultilevel"/>
    <w:tmpl w:val="D0EC9B1E"/>
    <w:lvl w:ilvl="0" w:tplc="47C25DC4">
      <w:start w:val="1"/>
      <w:numFmt w:val="bullet"/>
      <w:lvlText w:val=""/>
      <w:lvlPicBulletId w:val="3"/>
      <w:lvlJc w:val="left"/>
      <w:pPr>
        <w:tabs>
          <w:tab w:val="num" w:pos="720"/>
        </w:tabs>
        <w:ind w:left="720" w:hanging="360"/>
      </w:pPr>
      <w:rPr>
        <w:rFonts w:ascii="Symbol" w:hAnsi="Symbol" w:hint="default"/>
      </w:rPr>
    </w:lvl>
    <w:lvl w:ilvl="1" w:tplc="A25065E0" w:tentative="1">
      <w:start w:val="1"/>
      <w:numFmt w:val="bullet"/>
      <w:lvlText w:val=""/>
      <w:lvlJc w:val="left"/>
      <w:pPr>
        <w:tabs>
          <w:tab w:val="num" w:pos="1440"/>
        </w:tabs>
        <w:ind w:left="1440" w:hanging="360"/>
      </w:pPr>
      <w:rPr>
        <w:rFonts w:ascii="Symbol" w:hAnsi="Symbol" w:hint="default"/>
      </w:rPr>
    </w:lvl>
    <w:lvl w:ilvl="2" w:tplc="CB2CD604" w:tentative="1">
      <w:start w:val="1"/>
      <w:numFmt w:val="bullet"/>
      <w:lvlText w:val=""/>
      <w:lvlJc w:val="left"/>
      <w:pPr>
        <w:tabs>
          <w:tab w:val="num" w:pos="2160"/>
        </w:tabs>
        <w:ind w:left="2160" w:hanging="360"/>
      </w:pPr>
      <w:rPr>
        <w:rFonts w:ascii="Symbol" w:hAnsi="Symbol" w:hint="default"/>
      </w:rPr>
    </w:lvl>
    <w:lvl w:ilvl="3" w:tplc="F22E8F80" w:tentative="1">
      <w:start w:val="1"/>
      <w:numFmt w:val="bullet"/>
      <w:lvlText w:val=""/>
      <w:lvlJc w:val="left"/>
      <w:pPr>
        <w:tabs>
          <w:tab w:val="num" w:pos="2880"/>
        </w:tabs>
        <w:ind w:left="2880" w:hanging="360"/>
      </w:pPr>
      <w:rPr>
        <w:rFonts w:ascii="Symbol" w:hAnsi="Symbol" w:hint="default"/>
      </w:rPr>
    </w:lvl>
    <w:lvl w:ilvl="4" w:tplc="C4CEBEE6" w:tentative="1">
      <w:start w:val="1"/>
      <w:numFmt w:val="bullet"/>
      <w:lvlText w:val=""/>
      <w:lvlJc w:val="left"/>
      <w:pPr>
        <w:tabs>
          <w:tab w:val="num" w:pos="3600"/>
        </w:tabs>
        <w:ind w:left="3600" w:hanging="360"/>
      </w:pPr>
      <w:rPr>
        <w:rFonts w:ascii="Symbol" w:hAnsi="Symbol" w:hint="default"/>
      </w:rPr>
    </w:lvl>
    <w:lvl w:ilvl="5" w:tplc="ECEE2E06" w:tentative="1">
      <w:start w:val="1"/>
      <w:numFmt w:val="bullet"/>
      <w:lvlText w:val=""/>
      <w:lvlJc w:val="left"/>
      <w:pPr>
        <w:tabs>
          <w:tab w:val="num" w:pos="4320"/>
        </w:tabs>
        <w:ind w:left="4320" w:hanging="360"/>
      </w:pPr>
      <w:rPr>
        <w:rFonts w:ascii="Symbol" w:hAnsi="Symbol" w:hint="default"/>
      </w:rPr>
    </w:lvl>
    <w:lvl w:ilvl="6" w:tplc="FDECEC0E" w:tentative="1">
      <w:start w:val="1"/>
      <w:numFmt w:val="bullet"/>
      <w:lvlText w:val=""/>
      <w:lvlJc w:val="left"/>
      <w:pPr>
        <w:tabs>
          <w:tab w:val="num" w:pos="5040"/>
        </w:tabs>
        <w:ind w:left="5040" w:hanging="360"/>
      </w:pPr>
      <w:rPr>
        <w:rFonts w:ascii="Symbol" w:hAnsi="Symbol" w:hint="default"/>
      </w:rPr>
    </w:lvl>
    <w:lvl w:ilvl="7" w:tplc="8DAED19A" w:tentative="1">
      <w:start w:val="1"/>
      <w:numFmt w:val="bullet"/>
      <w:lvlText w:val=""/>
      <w:lvlJc w:val="left"/>
      <w:pPr>
        <w:tabs>
          <w:tab w:val="num" w:pos="5760"/>
        </w:tabs>
        <w:ind w:left="5760" w:hanging="360"/>
      </w:pPr>
      <w:rPr>
        <w:rFonts w:ascii="Symbol" w:hAnsi="Symbol" w:hint="default"/>
      </w:rPr>
    </w:lvl>
    <w:lvl w:ilvl="8" w:tplc="860A9A26" w:tentative="1">
      <w:start w:val="1"/>
      <w:numFmt w:val="bullet"/>
      <w:lvlText w:val=""/>
      <w:lvlJc w:val="left"/>
      <w:pPr>
        <w:tabs>
          <w:tab w:val="num" w:pos="6480"/>
        </w:tabs>
        <w:ind w:left="6480" w:hanging="360"/>
      </w:pPr>
      <w:rPr>
        <w:rFonts w:ascii="Symbol" w:hAnsi="Symbol" w:hint="default"/>
      </w:rPr>
    </w:lvl>
  </w:abstractNum>
  <w:abstractNum w:abstractNumId="25">
    <w:nsid w:val="7E696430"/>
    <w:multiLevelType w:val="multilevel"/>
    <w:tmpl w:val="78EED8CE"/>
    <w:lvl w:ilvl="0">
      <w:start w:val="1"/>
      <w:numFmt w:val="bullet"/>
      <w:lvlText w:val=""/>
      <w:lvlPicBulletId w:val="1"/>
      <w:lvlJc w:val="left"/>
      <w:pPr>
        <w:tabs>
          <w:tab w:val="num" w:pos="720"/>
        </w:tabs>
        <w:ind w:left="720" w:hanging="40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FC57D44"/>
    <w:multiLevelType w:val="multilevel"/>
    <w:tmpl w:val="4D5AE4DC"/>
    <w:lvl w:ilvl="0">
      <w:start w:val="1"/>
      <w:numFmt w:val="bullet"/>
      <w:lvlText w:val=""/>
      <w:lvlPicBulletId w:val="1"/>
      <w:lvlJc w:val="left"/>
      <w:pPr>
        <w:tabs>
          <w:tab w:val="num" w:pos="720"/>
        </w:tabs>
        <w:ind w:left="720" w:hanging="32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8"/>
  </w:num>
  <w:num w:numId="4">
    <w:abstractNumId w:val="19"/>
  </w:num>
  <w:num w:numId="5">
    <w:abstractNumId w:val="3"/>
  </w:num>
  <w:num w:numId="6">
    <w:abstractNumId w:val="16"/>
  </w:num>
  <w:num w:numId="7">
    <w:abstractNumId w:val="6"/>
  </w:num>
  <w:num w:numId="8">
    <w:abstractNumId w:val="14"/>
  </w:num>
  <w:num w:numId="9">
    <w:abstractNumId w:val="2"/>
  </w:num>
  <w:num w:numId="10">
    <w:abstractNumId w:val="15"/>
  </w:num>
  <w:num w:numId="11">
    <w:abstractNumId w:val="1"/>
  </w:num>
  <w:num w:numId="12">
    <w:abstractNumId w:val="13"/>
  </w:num>
  <w:num w:numId="13">
    <w:abstractNumId w:val="23"/>
  </w:num>
  <w:num w:numId="14">
    <w:abstractNumId w:val="25"/>
  </w:num>
  <w:num w:numId="15">
    <w:abstractNumId w:val="17"/>
  </w:num>
  <w:num w:numId="16">
    <w:abstractNumId w:val="26"/>
  </w:num>
  <w:num w:numId="17">
    <w:abstractNumId w:val="18"/>
  </w:num>
  <w:num w:numId="18">
    <w:abstractNumId w:val="7"/>
  </w:num>
  <w:num w:numId="19">
    <w:abstractNumId w:val="9"/>
  </w:num>
  <w:num w:numId="20">
    <w:abstractNumId w:val="0"/>
  </w:num>
  <w:num w:numId="21">
    <w:abstractNumId w:val="12"/>
  </w:num>
  <w:num w:numId="22">
    <w:abstractNumId w:val="10"/>
  </w:num>
  <w:num w:numId="23">
    <w:abstractNumId w:val="11"/>
  </w:num>
  <w:num w:numId="24">
    <w:abstractNumId w:val="20"/>
  </w:num>
  <w:num w:numId="25">
    <w:abstractNumId w:val="5"/>
  </w:num>
  <w:num w:numId="26">
    <w:abstractNumId w:val="2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A900A8"/>
    <w:rsid w:val="00000FDB"/>
    <w:rsid w:val="0000635A"/>
    <w:rsid w:val="000077D2"/>
    <w:rsid w:val="00017A7F"/>
    <w:rsid w:val="0002179A"/>
    <w:rsid w:val="000274BE"/>
    <w:rsid w:val="0003324B"/>
    <w:rsid w:val="00035B6F"/>
    <w:rsid w:val="000419DB"/>
    <w:rsid w:val="00047114"/>
    <w:rsid w:val="000634B6"/>
    <w:rsid w:val="00066A55"/>
    <w:rsid w:val="000727C7"/>
    <w:rsid w:val="0008487D"/>
    <w:rsid w:val="00091183"/>
    <w:rsid w:val="00092C0F"/>
    <w:rsid w:val="000978E0"/>
    <w:rsid w:val="000A5A2B"/>
    <w:rsid w:val="000A78BA"/>
    <w:rsid w:val="000B168D"/>
    <w:rsid w:val="000B63C6"/>
    <w:rsid w:val="000C0D8B"/>
    <w:rsid w:val="000C137D"/>
    <w:rsid w:val="000C34DB"/>
    <w:rsid w:val="000C442F"/>
    <w:rsid w:val="000C4885"/>
    <w:rsid w:val="000C4E62"/>
    <w:rsid w:val="000C5642"/>
    <w:rsid w:val="000D09E7"/>
    <w:rsid w:val="000D1D0E"/>
    <w:rsid w:val="000D366F"/>
    <w:rsid w:val="000D6CB7"/>
    <w:rsid w:val="000E0230"/>
    <w:rsid w:val="000F31C0"/>
    <w:rsid w:val="000F4935"/>
    <w:rsid w:val="001145AE"/>
    <w:rsid w:val="001201AD"/>
    <w:rsid w:val="00123902"/>
    <w:rsid w:val="00123C3A"/>
    <w:rsid w:val="00133869"/>
    <w:rsid w:val="00135745"/>
    <w:rsid w:val="00135ABE"/>
    <w:rsid w:val="00136ACB"/>
    <w:rsid w:val="00136CC2"/>
    <w:rsid w:val="001412F9"/>
    <w:rsid w:val="0014228C"/>
    <w:rsid w:val="0015085E"/>
    <w:rsid w:val="00155FD5"/>
    <w:rsid w:val="00180EC8"/>
    <w:rsid w:val="00182641"/>
    <w:rsid w:val="00183666"/>
    <w:rsid w:val="001836AA"/>
    <w:rsid w:val="00185D7F"/>
    <w:rsid w:val="00195C1F"/>
    <w:rsid w:val="001966FD"/>
    <w:rsid w:val="0019760B"/>
    <w:rsid w:val="001A3C14"/>
    <w:rsid w:val="001A5F40"/>
    <w:rsid w:val="001B6101"/>
    <w:rsid w:val="001B795F"/>
    <w:rsid w:val="001C29FC"/>
    <w:rsid w:val="001C4C4E"/>
    <w:rsid w:val="001C6330"/>
    <w:rsid w:val="001D164A"/>
    <w:rsid w:val="001D2B6B"/>
    <w:rsid w:val="001E16F0"/>
    <w:rsid w:val="001E59F2"/>
    <w:rsid w:val="001E5F78"/>
    <w:rsid w:val="001F1E65"/>
    <w:rsid w:val="001F2B6E"/>
    <w:rsid w:val="001F6858"/>
    <w:rsid w:val="00211BFC"/>
    <w:rsid w:val="00212908"/>
    <w:rsid w:val="00213CEA"/>
    <w:rsid w:val="0021615B"/>
    <w:rsid w:val="00220017"/>
    <w:rsid w:val="00222AEC"/>
    <w:rsid w:val="0022420A"/>
    <w:rsid w:val="00226B87"/>
    <w:rsid w:val="002271D3"/>
    <w:rsid w:val="00241768"/>
    <w:rsid w:val="00245C24"/>
    <w:rsid w:val="00251E5A"/>
    <w:rsid w:val="00252839"/>
    <w:rsid w:val="002553EB"/>
    <w:rsid w:val="0026046F"/>
    <w:rsid w:val="002617C9"/>
    <w:rsid w:val="002637F6"/>
    <w:rsid w:val="00265EEF"/>
    <w:rsid w:val="00265F31"/>
    <w:rsid w:val="00270A23"/>
    <w:rsid w:val="00285780"/>
    <w:rsid w:val="00286417"/>
    <w:rsid w:val="00287BDF"/>
    <w:rsid w:val="00287C59"/>
    <w:rsid w:val="002922C7"/>
    <w:rsid w:val="002A02ED"/>
    <w:rsid w:val="002A31F0"/>
    <w:rsid w:val="002A46A9"/>
    <w:rsid w:val="002A47DF"/>
    <w:rsid w:val="002A53AF"/>
    <w:rsid w:val="002A585A"/>
    <w:rsid w:val="002B092A"/>
    <w:rsid w:val="002B2983"/>
    <w:rsid w:val="002B3431"/>
    <w:rsid w:val="002B38EB"/>
    <w:rsid w:val="002B400A"/>
    <w:rsid w:val="002B6412"/>
    <w:rsid w:val="002B6737"/>
    <w:rsid w:val="002B6BFA"/>
    <w:rsid w:val="002C10E2"/>
    <w:rsid w:val="002C2E17"/>
    <w:rsid w:val="002C554F"/>
    <w:rsid w:val="002C7B1E"/>
    <w:rsid w:val="002D0791"/>
    <w:rsid w:val="002D0DA2"/>
    <w:rsid w:val="002D2242"/>
    <w:rsid w:val="002D7593"/>
    <w:rsid w:val="002E1767"/>
    <w:rsid w:val="002E21BB"/>
    <w:rsid w:val="002E5D3A"/>
    <w:rsid w:val="002E6CC5"/>
    <w:rsid w:val="002F0E6A"/>
    <w:rsid w:val="00306864"/>
    <w:rsid w:val="0031300F"/>
    <w:rsid w:val="0031568D"/>
    <w:rsid w:val="003163FB"/>
    <w:rsid w:val="0032610A"/>
    <w:rsid w:val="00327591"/>
    <w:rsid w:val="00330A31"/>
    <w:rsid w:val="0033646F"/>
    <w:rsid w:val="00341251"/>
    <w:rsid w:val="00342A3E"/>
    <w:rsid w:val="003527F4"/>
    <w:rsid w:val="00353278"/>
    <w:rsid w:val="003576C6"/>
    <w:rsid w:val="00357C19"/>
    <w:rsid w:val="00357D2D"/>
    <w:rsid w:val="00357D71"/>
    <w:rsid w:val="00363CC7"/>
    <w:rsid w:val="003649A9"/>
    <w:rsid w:val="00365DA1"/>
    <w:rsid w:val="00373875"/>
    <w:rsid w:val="00374D29"/>
    <w:rsid w:val="00381FF2"/>
    <w:rsid w:val="0039075F"/>
    <w:rsid w:val="003910B2"/>
    <w:rsid w:val="00392987"/>
    <w:rsid w:val="00395E9D"/>
    <w:rsid w:val="003A4410"/>
    <w:rsid w:val="003A64DB"/>
    <w:rsid w:val="003B1E57"/>
    <w:rsid w:val="003B461D"/>
    <w:rsid w:val="003B7B39"/>
    <w:rsid w:val="003D040F"/>
    <w:rsid w:val="003D5359"/>
    <w:rsid w:val="003D78D3"/>
    <w:rsid w:val="003E00F8"/>
    <w:rsid w:val="003E618F"/>
    <w:rsid w:val="003F1CFE"/>
    <w:rsid w:val="003F357F"/>
    <w:rsid w:val="003F3F00"/>
    <w:rsid w:val="003F56AA"/>
    <w:rsid w:val="00402B4A"/>
    <w:rsid w:val="00402EE5"/>
    <w:rsid w:val="004073ED"/>
    <w:rsid w:val="00410F81"/>
    <w:rsid w:val="004153F6"/>
    <w:rsid w:val="0041726D"/>
    <w:rsid w:val="00422714"/>
    <w:rsid w:val="004300BB"/>
    <w:rsid w:val="0043025C"/>
    <w:rsid w:val="00431928"/>
    <w:rsid w:val="00434F74"/>
    <w:rsid w:val="00435315"/>
    <w:rsid w:val="00437C79"/>
    <w:rsid w:val="00441AD8"/>
    <w:rsid w:val="00445458"/>
    <w:rsid w:val="00446F35"/>
    <w:rsid w:val="00454768"/>
    <w:rsid w:val="004666CF"/>
    <w:rsid w:val="0047343F"/>
    <w:rsid w:val="00475217"/>
    <w:rsid w:val="004833A0"/>
    <w:rsid w:val="00484308"/>
    <w:rsid w:val="00485FF3"/>
    <w:rsid w:val="00487B8E"/>
    <w:rsid w:val="004A0551"/>
    <w:rsid w:val="004A0739"/>
    <w:rsid w:val="004A572C"/>
    <w:rsid w:val="004B3D1D"/>
    <w:rsid w:val="004C04AB"/>
    <w:rsid w:val="004C63CB"/>
    <w:rsid w:val="004D1D27"/>
    <w:rsid w:val="004D342A"/>
    <w:rsid w:val="004D349A"/>
    <w:rsid w:val="004D4899"/>
    <w:rsid w:val="004D7313"/>
    <w:rsid w:val="004E3811"/>
    <w:rsid w:val="004F3199"/>
    <w:rsid w:val="005013E6"/>
    <w:rsid w:val="00503E6D"/>
    <w:rsid w:val="00506C99"/>
    <w:rsid w:val="00511766"/>
    <w:rsid w:val="0051642B"/>
    <w:rsid w:val="00522AB6"/>
    <w:rsid w:val="00532D6A"/>
    <w:rsid w:val="00533619"/>
    <w:rsid w:val="00533B41"/>
    <w:rsid w:val="00534FE6"/>
    <w:rsid w:val="00536C8A"/>
    <w:rsid w:val="00540526"/>
    <w:rsid w:val="00542ED2"/>
    <w:rsid w:val="005477E4"/>
    <w:rsid w:val="00550BC3"/>
    <w:rsid w:val="00550E3B"/>
    <w:rsid w:val="00551E0E"/>
    <w:rsid w:val="00552C58"/>
    <w:rsid w:val="00552D1F"/>
    <w:rsid w:val="005601AF"/>
    <w:rsid w:val="0056449A"/>
    <w:rsid w:val="00574B25"/>
    <w:rsid w:val="005778FC"/>
    <w:rsid w:val="0058058E"/>
    <w:rsid w:val="00581B87"/>
    <w:rsid w:val="00585347"/>
    <w:rsid w:val="005879B1"/>
    <w:rsid w:val="005914FC"/>
    <w:rsid w:val="0059191D"/>
    <w:rsid w:val="00592CFF"/>
    <w:rsid w:val="00594797"/>
    <w:rsid w:val="005A0D3C"/>
    <w:rsid w:val="005A5584"/>
    <w:rsid w:val="005B1011"/>
    <w:rsid w:val="005B25C8"/>
    <w:rsid w:val="005B69B7"/>
    <w:rsid w:val="005E08C5"/>
    <w:rsid w:val="005E1AE0"/>
    <w:rsid w:val="005E393A"/>
    <w:rsid w:val="005F14AE"/>
    <w:rsid w:val="005F22A5"/>
    <w:rsid w:val="005F3C8E"/>
    <w:rsid w:val="005F5F6E"/>
    <w:rsid w:val="00604B46"/>
    <w:rsid w:val="00610D8B"/>
    <w:rsid w:val="0061115B"/>
    <w:rsid w:val="006118C1"/>
    <w:rsid w:val="00630596"/>
    <w:rsid w:val="00631563"/>
    <w:rsid w:val="00642217"/>
    <w:rsid w:val="006426C4"/>
    <w:rsid w:val="00642C73"/>
    <w:rsid w:val="00642C77"/>
    <w:rsid w:val="00643E51"/>
    <w:rsid w:val="0064636D"/>
    <w:rsid w:val="00647022"/>
    <w:rsid w:val="006509B3"/>
    <w:rsid w:val="00656023"/>
    <w:rsid w:val="00660D35"/>
    <w:rsid w:val="00662FA8"/>
    <w:rsid w:val="00666B50"/>
    <w:rsid w:val="00667E9A"/>
    <w:rsid w:val="0067062E"/>
    <w:rsid w:val="00671C56"/>
    <w:rsid w:val="00676DF7"/>
    <w:rsid w:val="00680AE9"/>
    <w:rsid w:val="00682E46"/>
    <w:rsid w:val="00683619"/>
    <w:rsid w:val="00690607"/>
    <w:rsid w:val="00692728"/>
    <w:rsid w:val="0069395F"/>
    <w:rsid w:val="00695DF2"/>
    <w:rsid w:val="00695F9D"/>
    <w:rsid w:val="0069708F"/>
    <w:rsid w:val="006A4164"/>
    <w:rsid w:val="006A679B"/>
    <w:rsid w:val="006C570D"/>
    <w:rsid w:val="006D5311"/>
    <w:rsid w:val="006E06AA"/>
    <w:rsid w:val="006E3896"/>
    <w:rsid w:val="006E5CF0"/>
    <w:rsid w:val="006E61C0"/>
    <w:rsid w:val="006F3E9F"/>
    <w:rsid w:val="00702CD3"/>
    <w:rsid w:val="0070355F"/>
    <w:rsid w:val="007261D4"/>
    <w:rsid w:val="00730316"/>
    <w:rsid w:val="00732704"/>
    <w:rsid w:val="00732DDC"/>
    <w:rsid w:val="00736841"/>
    <w:rsid w:val="007401D8"/>
    <w:rsid w:val="00741795"/>
    <w:rsid w:val="00744D5F"/>
    <w:rsid w:val="007452E2"/>
    <w:rsid w:val="00762B72"/>
    <w:rsid w:val="00763620"/>
    <w:rsid w:val="0076466A"/>
    <w:rsid w:val="00775999"/>
    <w:rsid w:val="007807A4"/>
    <w:rsid w:val="00781DFE"/>
    <w:rsid w:val="00782CAE"/>
    <w:rsid w:val="00783017"/>
    <w:rsid w:val="00785BC0"/>
    <w:rsid w:val="007860B4"/>
    <w:rsid w:val="00795D28"/>
    <w:rsid w:val="00796E10"/>
    <w:rsid w:val="007A1356"/>
    <w:rsid w:val="007B2291"/>
    <w:rsid w:val="007C313A"/>
    <w:rsid w:val="007C536B"/>
    <w:rsid w:val="007D1A1B"/>
    <w:rsid w:val="007D5516"/>
    <w:rsid w:val="007E5B36"/>
    <w:rsid w:val="007E60DC"/>
    <w:rsid w:val="00802793"/>
    <w:rsid w:val="0080405C"/>
    <w:rsid w:val="00805382"/>
    <w:rsid w:val="008107DE"/>
    <w:rsid w:val="00811AE6"/>
    <w:rsid w:val="0081445E"/>
    <w:rsid w:val="008214B9"/>
    <w:rsid w:val="00823403"/>
    <w:rsid w:val="00823BB1"/>
    <w:rsid w:val="00825A79"/>
    <w:rsid w:val="00834C9A"/>
    <w:rsid w:val="00847D6B"/>
    <w:rsid w:val="00866AD3"/>
    <w:rsid w:val="008670B9"/>
    <w:rsid w:val="00867AD9"/>
    <w:rsid w:val="0087041D"/>
    <w:rsid w:val="00871A9D"/>
    <w:rsid w:val="0087289D"/>
    <w:rsid w:val="008817E0"/>
    <w:rsid w:val="00884069"/>
    <w:rsid w:val="00890303"/>
    <w:rsid w:val="008926C7"/>
    <w:rsid w:val="00893BFC"/>
    <w:rsid w:val="008A6CBB"/>
    <w:rsid w:val="008B5CC9"/>
    <w:rsid w:val="008B5CCC"/>
    <w:rsid w:val="008B605A"/>
    <w:rsid w:val="008B6B97"/>
    <w:rsid w:val="008B7A85"/>
    <w:rsid w:val="008C08D2"/>
    <w:rsid w:val="008C6EEC"/>
    <w:rsid w:val="008D2301"/>
    <w:rsid w:val="008F1E12"/>
    <w:rsid w:val="008F20C1"/>
    <w:rsid w:val="008F36E3"/>
    <w:rsid w:val="00901146"/>
    <w:rsid w:val="00912D65"/>
    <w:rsid w:val="00914368"/>
    <w:rsid w:val="009149EE"/>
    <w:rsid w:val="0091545B"/>
    <w:rsid w:val="00934A36"/>
    <w:rsid w:val="0093747B"/>
    <w:rsid w:val="00941537"/>
    <w:rsid w:val="00945A53"/>
    <w:rsid w:val="00946537"/>
    <w:rsid w:val="009509A7"/>
    <w:rsid w:val="00951BFD"/>
    <w:rsid w:val="0096092E"/>
    <w:rsid w:val="009625B0"/>
    <w:rsid w:val="00975655"/>
    <w:rsid w:val="00976411"/>
    <w:rsid w:val="00981883"/>
    <w:rsid w:val="00982471"/>
    <w:rsid w:val="00984933"/>
    <w:rsid w:val="00986CEA"/>
    <w:rsid w:val="009926FE"/>
    <w:rsid w:val="009971A5"/>
    <w:rsid w:val="0099772E"/>
    <w:rsid w:val="00997D74"/>
    <w:rsid w:val="009A3582"/>
    <w:rsid w:val="009A73B6"/>
    <w:rsid w:val="009B1742"/>
    <w:rsid w:val="009B299E"/>
    <w:rsid w:val="009B45D4"/>
    <w:rsid w:val="009B675A"/>
    <w:rsid w:val="009B68AE"/>
    <w:rsid w:val="009B6E63"/>
    <w:rsid w:val="009C13A1"/>
    <w:rsid w:val="009C2513"/>
    <w:rsid w:val="009C7940"/>
    <w:rsid w:val="009D044D"/>
    <w:rsid w:val="009D0DBA"/>
    <w:rsid w:val="009E099C"/>
    <w:rsid w:val="009E3A29"/>
    <w:rsid w:val="009E7CE9"/>
    <w:rsid w:val="009F004D"/>
    <w:rsid w:val="009F1150"/>
    <w:rsid w:val="009F1FFD"/>
    <w:rsid w:val="009F48FD"/>
    <w:rsid w:val="009F5F16"/>
    <w:rsid w:val="00A02E15"/>
    <w:rsid w:val="00A04EAD"/>
    <w:rsid w:val="00A05D8B"/>
    <w:rsid w:val="00A06446"/>
    <w:rsid w:val="00A0649D"/>
    <w:rsid w:val="00A06E93"/>
    <w:rsid w:val="00A07419"/>
    <w:rsid w:val="00A1078B"/>
    <w:rsid w:val="00A10EC3"/>
    <w:rsid w:val="00A16ED9"/>
    <w:rsid w:val="00A20256"/>
    <w:rsid w:val="00A24C6C"/>
    <w:rsid w:val="00A26639"/>
    <w:rsid w:val="00A33D34"/>
    <w:rsid w:val="00A347DF"/>
    <w:rsid w:val="00A34A25"/>
    <w:rsid w:val="00A403F1"/>
    <w:rsid w:val="00A53278"/>
    <w:rsid w:val="00A555D2"/>
    <w:rsid w:val="00A56711"/>
    <w:rsid w:val="00A56CE4"/>
    <w:rsid w:val="00A64428"/>
    <w:rsid w:val="00A66183"/>
    <w:rsid w:val="00A72CDC"/>
    <w:rsid w:val="00A73E46"/>
    <w:rsid w:val="00A80E8A"/>
    <w:rsid w:val="00A81A58"/>
    <w:rsid w:val="00A842DE"/>
    <w:rsid w:val="00A86810"/>
    <w:rsid w:val="00A8750E"/>
    <w:rsid w:val="00A900A8"/>
    <w:rsid w:val="00A92AD5"/>
    <w:rsid w:val="00A95617"/>
    <w:rsid w:val="00A96270"/>
    <w:rsid w:val="00AA0896"/>
    <w:rsid w:val="00AA52C5"/>
    <w:rsid w:val="00AB00C5"/>
    <w:rsid w:val="00AB4062"/>
    <w:rsid w:val="00AC6E16"/>
    <w:rsid w:val="00AC7796"/>
    <w:rsid w:val="00AD004D"/>
    <w:rsid w:val="00AD1838"/>
    <w:rsid w:val="00AD2E0B"/>
    <w:rsid w:val="00AE1DAB"/>
    <w:rsid w:val="00AE2B86"/>
    <w:rsid w:val="00AF141C"/>
    <w:rsid w:val="00B067B3"/>
    <w:rsid w:val="00B130B6"/>
    <w:rsid w:val="00B21188"/>
    <w:rsid w:val="00B2326A"/>
    <w:rsid w:val="00B23EFE"/>
    <w:rsid w:val="00B356D5"/>
    <w:rsid w:val="00B37A6F"/>
    <w:rsid w:val="00B4245E"/>
    <w:rsid w:val="00B44DC2"/>
    <w:rsid w:val="00B4707E"/>
    <w:rsid w:val="00B479E9"/>
    <w:rsid w:val="00B566F5"/>
    <w:rsid w:val="00B60229"/>
    <w:rsid w:val="00B62151"/>
    <w:rsid w:val="00B62344"/>
    <w:rsid w:val="00B6237E"/>
    <w:rsid w:val="00B6303F"/>
    <w:rsid w:val="00B674C0"/>
    <w:rsid w:val="00B70D20"/>
    <w:rsid w:val="00B73CFB"/>
    <w:rsid w:val="00B741B8"/>
    <w:rsid w:val="00B743CD"/>
    <w:rsid w:val="00B75C60"/>
    <w:rsid w:val="00B775FB"/>
    <w:rsid w:val="00B84290"/>
    <w:rsid w:val="00BA0FCF"/>
    <w:rsid w:val="00BA48C2"/>
    <w:rsid w:val="00BA5DEF"/>
    <w:rsid w:val="00BB295B"/>
    <w:rsid w:val="00BB2EB5"/>
    <w:rsid w:val="00BB3313"/>
    <w:rsid w:val="00BC16E5"/>
    <w:rsid w:val="00BC1FBB"/>
    <w:rsid w:val="00BC66B0"/>
    <w:rsid w:val="00BD0D2B"/>
    <w:rsid w:val="00BD1C56"/>
    <w:rsid w:val="00BD6BB9"/>
    <w:rsid w:val="00BE0E9C"/>
    <w:rsid w:val="00BE7D0E"/>
    <w:rsid w:val="00BF5DB1"/>
    <w:rsid w:val="00C001F2"/>
    <w:rsid w:val="00C06CC7"/>
    <w:rsid w:val="00C148ED"/>
    <w:rsid w:val="00C15AC1"/>
    <w:rsid w:val="00C16D57"/>
    <w:rsid w:val="00C1757A"/>
    <w:rsid w:val="00C2098C"/>
    <w:rsid w:val="00C216FC"/>
    <w:rsid w:val="00C25B68"/>
    <w:rsid w:val="00C44505"/>
    <w:rsid w:val="00C464C4"/>
    <w:rsid w:val="00C517FC"/>
    <w:rsid w:val="00C528AF"/>
    <w:rsid w:val="00C52C04"/>
    <w:rsid w:val="00C60D01"/>
    <w:rsid w:val="00C63100"/>
    <w:rsid w:val="00C720C8"/>
    <w:rsid w:val="00C73258"/>
    <w:rsid w:val="00C73CDF"/>
    <w:rsid w:val="00C76159"/>
    <w:rsid w:val="00C8004B"/>
    <w:rsid w:val="00C83407"/>
    <w:rsid w:val="00C85418"/>
    <w:rsid w:val="00C93437"/>
    <w:rsid w:val="00CA1F39"/>
    <w:rsid w:val="00CA34C9"/>
    <w:rsid w:val="00CA7E85"/>
    <w:rsid w:val="00CB3006"/>
    <w:rsid w:val="00CB3C17"/>
    <w:rsid w:val="00CB5CD8"/>
    <w:rsid w:val="00CB6177"/>
    <w:rsid w:val="00CC045E"/>
    <w:rsid w:val="00CC2E90"/>
    <w:rsid w:val="00CC4A5B"/>
    <w:rsid w:val="00CD113A"/>
    <w:rsid w:val="00CD1F9B"/>
    <w:rsid w:val="00CD2E06"/>
    <w:rsid w:val="00CD6185"/>
    <w:rsid w:val="00CD626D"/>
    <w:rsid w:val="00CF337C"/>
    <w:rsid w:val="00CF3ADD"/>
    <w:rsid w:val="00CF4B06"/>
    <w:rsid w:val="00D05E53"/>
    <w:rsid w:val="00D06D8D"/>
    <w:rsid w:val="00D1176E"/>
    <w:rsid w:val="00D129BB"/>
    <w:rsid w:val="00D32C8D"/>
    <w:rsid w:val="00D33CA7"/>
    <w:rsid w:val="00D4339F"/>
    <w:rsid w:val="00D45B8B"/>
    <w:rsid w:val="00D56605"/>
    <w:rsid w:val="00D575AE"/>
    <w:rsid w:val="00D576ED"/>
    <w:rsid w:val="00D65BB3"/>
    <w:rsid w:val="00D77DB3"/>
    <w:rsid w:val="00D77FF2"/>
    <w:rsid w:val="00D8303E"/>
    <w:rsid w:val="00D83B0A"/>
    <w:rsid w:val="00D86C32"/>
    <w:rsid w:val="00D876D8"/>
    <w:rsid w:val="00D903E9"/>
    <w:rsid w:val="00D95DDC"/>
    <w:rsid w:val="00DA4E38"/>
    <w:rsid w:val="00DA6432"/>
    <w:rsid w:val="00DA67AF"/>
    <w:rsid w:val="00DB1635"/>
    <w:rsid w:val="00DB167C"/>
    <w:rsid w:val="00DB2C28"/>
    <w:rsid w:val="00DB3970"/>
    <w:rsid w:val="00DC01CD"/>
    <w:rsid w:val="00DC2828"/>
    <w:rsid w:val="00DD6BBF"/>
    <w:rsid w:val="00DE113C"/>
    <w:rsid w:val="00DE4983"/>
    <w:rsid w:val="00DE6704"/>
    <w:rsid w:val="00DF0475"/>
    <w:rsid w:val="00DF1CB9"/>
    <w:rsid w:val="00DF50EF"/>
    <w:rsid w:val="00DF5456"/>
    <w:rsid w:val="00E14B08"/>
    <w:rsid w:val="00E1682B"/>
    <w:rsid w:val="00E171BA"/>
    <w:rsid w:val="00E219A3"/>
    <w:rsid w:val="00E24AE4"/>
    <w:rsid w:val="00E272E1"/>
    <w:rsid w:val="00E3092D"/>
    <w:rsid w:val="00E40D03"/>
    <w:rsid w:val="00E41FEC"/>
    <w:rsid w:val="00E4704D"/>
    <w:rsid w:val="00E51E21"/>
    <w:rsid w:val="00E548DC"/>
    <w:rsid w:val="00E6507D"/>
    <w:rsid w:val="00E72216"/>
    <w:rsid w:val="00E74910"/>
    <w:rsid w:val="00E840CE"/>
    <w:rsid w:val="00E84A30"/>
    <w:rsid w:val="00E8623F"/>
    <w:rsid w:val="00E87926"/>
    <w:rsid w:val="00E87E83"/>
    <w:rsid w:val="00E90E36"/>
    <w:rsid w:val="00E96C98"/>
    <w:rsid w:val="00E973C2"/>
    <w:rsid w:val="00E97E5D"/>
    <w:rsid w:val="00EA5206"/>
    <w:rsid w:val="00EA6931"/>
    <w:rsid w:val="00EA77F7"/>
    <w:rsid w:val="00EB2148"/>
    <w:rsid w:val="00EC0672"/>
    <w:rsid w:val="00EC3D8A"/>
    <w:rsid w:val="00EC777C"/>
    <w:rsid w:val="00ED052C"/>
    <w:rsid w:val="00ED08D6"/>
    <w:rsid w:val="00ED4DBE"/>
    <w:rsid w:val="00ED56D2"/>
    <w:rsid w:val="00EE01C6"/>
    <w:rsid w:val="00EF0FF4"/>
    <w:rsid w:val="00EF38CE"/>
    <w:rsid w:val="00F0041A"/>
    <w:rsid w:val="00F031F3"/>
    <w:rsid w:val="00F06A0C"/>
    <w:rsid w:val="00F07BBF"/>
    <w:rsid w:val="00F07F27"/>
    <w:rsid w:val="00F1172F"/>
    <w:rsid w:val="00F15317"/>
    <w:rsid w:val="00F16280"/>
    <w:rsid w:val="00F165A4"/>
    <w:rsid w:val="00F1708F"/>
    <w:rsid w:val="00F34973"/>
    <w:rsid w:val="00F44FCC"/>
    <w:rsid w:val="00F467BA"/>
    <w:rsid w:val="00F6398A"/>
    <w:rsid w:val="00F6573E"/>
    <w:rsid w:val="00F669E4"/>
    <w:rsid w:val="00F7016C"/>
    <w:rsid w:val="00F84072"/>
    <w:rsid w:val="00F84551"/>
    <w:rsid w:val="00F85A40"/>
    <w:rsid w:val="00F9097D"/>
    <w:rsid w:val="00F91C03"/>
    <w:rsid w:val="00F97245"/>
    <w:rsid w:val="00FA56BB"/>
    <w:rsid w:val="00FA5FF2"/>
    <w:rsid w:val="00FB1EC8"/>
    <w:rsid w:val="00FB214F"/>
    <w:rsid w:val="00FB2C52"/>
    <w:rsid w:val="00FB647F"/>
    <w:rsid w:val="00FC3859"/>
    <w:rsid w:val="00FC6948"/>
    <w:rsid w:val="00FD1D6E"/>
    <w:rsid w:val="00FD37AC"/>
    <w:rsid w:val="00FE05FB"/>
    <w:rsid w:val="00FE6A9F"/>
    <w:rsid w:val="00FF02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9,#eaeaea,#ee8e00"/>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16F0"/>
    <w:rPr>
      <w:sz w:val="24"/>
      <w:szCs w:val="24"/>
    </w:rPr>
  </w:style>
  <w:style w:type="paragraph" w:styleId="berschrift1">
    <w:name w:val="heading 1"/>
    <w:basedOn w:val="Standard"/>
    <w:next w:val="Standard"/>
    <w:link w:val="berschrift1Zchn"/>
    <w:qFormat/>
    <w:rsid w:val="00975655"/>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485FF3"/>
    <w:pPr>
      <w:keepNext/>
      <w:spacing w:before="240" w:after="120"/>
      <w:outlineLvl w:val="2"/>
    </w:pPr>
    <w:rPr>
      <w:rFonts w:ascii="Arial" w:hAnsi="Arial" w:cs="Arial"/>
      <w:b/>
      <w:bCs/>
      <w:color w:val="0033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153F6"/>
    <w:rPr>
      <w:rFonts w:ascii="Arial" w:hAnsi="Arial" w:cs="Arial"/>
      <w:b/>
      <w:bCs/>
      <w:kern w:val="32"/>
      <w:sz w:val="32"/>
      <w:szCs w:val="32"/>
    </w:rPr>
  </w:style>
  <w:style w:type="paragraph" w:styleId="Listenabsatz">
    <w:name w:val="List Paragraph"/>
    <w:basedOn w:val="Standard"/>
    <w:uiPriority w:val="34"/>
    <w:qFormat/>
    <w:rsid w:val="00796E10"/>
    <w:pPr>
      <w:ind w:left="720"/>
      <w:contextualSpacing/>
    </w:pPr>
  </w:style>
  <w:style w:type="paragraph" w:styleId="Sprechblasentext">
    <w:name w:val="Balloon Text"/>
    <w:basedOn w:val="Standard"/>
    <w:link w:val="SprechblasentextZchn"/>
    <w:rsid w:val="0047343F"/>
    <w:rPr>
      <w:rFonts w:ascii="Tahoma" w:hAnsi="Tahoma" w:cs="Tahoma"/>
      <w:sz w:val="16"/>
      <w:szCs w:val="16"/>
    </w:rPr>
  </w:style>
  <w:style w:type="character" w:customStyle="1" w:styleId="SprechblasentextZchn">
    <w:name w:val="Sprechblasentext Zchn"/>
    <w:basedOn w:val="Absatz-Standardschriftart"/>
    <w:link w:val="Sprechblasentext"/>
    <w:rsid w:val="0047343F"/>
    <w:rPr>
      <w:rFonts w:ascii="Tahoma" w:hAnsi="Tahoma" w:cs="Tahoma"/>
      <w:sz w:val="16"/>
      <w:szCs w:val="16"/>
    </w:rPr>
  </w:style>
  <w:style w:type="character" w:customStyle="1" w:styleId="berschrift3Zchn">
    <w:name w:val="Überschrift 3 Zchn"/>
    <w:basedOn w:val="Absatz-Standardschriftart"/>
    <w:link w:val="berschrift3"/>
    <w:rsid w:val="00485FF3"/>
    <w:rPr>
      <w:rFonts w:ascii="Arial" w:hAnsi="Arial" w:cs="Arial"/>
      <w:b/>
      <w:bCs/>
      <w:color w:val="003366"/>
      <w:sz w:val="24"/>
      <w:szCs w:val="24"/>
    </w:rPr>
  </w:style>
  <w:style w:type="paragraph" w:styleId="Beschriftung">
    <w:name w:val="caption"/>
    <w:basedOn w:val="Standard"/>
    <w:next w:val="Standard"/>
    <w:unhideWhenUsed/>
    <w:qFormat/>
    <w:rsid w:val="00485FF3"/>
    <w:pPr>
      <w:spacing w:after="200"/>
    </w:pPr>
    <w:rPr>
      <w:b/>
      <w:bCs/>
      <w:color w:val="4F81BD" w:themeColor="accent1"/>
      <w:sz w:val="18"/>
      <w:szCs w:val="18"/>
    </w:rPr>
  </w:style>
  <w:style w:type="character" w:styleId="Hyperlink">
    <w:name w:val="Hyperlink"/>
    <w:basedOn w:val="Absatz-Standardschriftart"/>
    <w:rsid w:val="000C5642"/>
    <w:rPr>
      <w:color w:val="0000FF"/>
      <w:u w:val="single"/>
    </w:rPr>
  </w:style>
  <w:style w:type="paragraph" w:customStyle="1" w:styleId="Default">
    <w:name w:val="Default"/>
    <w:rsid w:val="000C5642"/>
    <w:pPr>
      <w:autoSpaceDE w:val="0"/>
      <w:autoSpaceDN w:val="0"/>
      <w:adjustRightInd w:val="0"/>
    </w:pPr>
    <w:rPr>
      <w:rFonts w:ascii="Arial" w:hAnsi="Arial" w:cs="Arial"/>
      <w:color w:val="000000"/>
      <w:sz w:val="24"/>
      <w:szCs w:val="24"/>
    </w:rPr>
  </w:style>
  <w:style w:type="paragraph" w:customStyle="1" w:styleId="Pa10">
    <w:name w:val="Pa10"/>
    <w:basedOn w:val="Default"/>
    <w:next w:val="Default"/>
    <w:uiPriority w:val="99"/>
    <w:rsid w:val="000C5642"/>
    <w:pPr>
      <w:spacing w:line="181" w:lineRule="atLeast"/>
    </w:pPr>
    <w:rPr>
      <w:color w:val="auto"/>
    </w:rPr>
  </w:style>
  <w:style w:type="paragraph" w:customStyle="1" w:styleId="Pa11">
    <w:name w:val="Pa11"/>
    <w:basedOn w:val="Default"/>
    <w:next w:val="Default"/>
    <w:uiPriority w:val="99"/>
    <w:rsid w:val="000C5642"/>
    <w:pPr>
      <w:spacing w:line="181" w:lineRule="atLeast"/>
    </w:pPr>
    <w:rPr>
      <w:color w:val="auto"/>
    </w:rPr>
  </w:style>
  <w:style w:type="paragraph" w:customStyle="1" w:styleId="Pa15">
    <w:name w:val="Pa15"/>
    <w:basedOn w:val="Default"/>
    <w:next w:val="Default"/>
    <w:uiPriority w:val="99"/>
    <w:rsid w:val="000C5642"/>
    <w:pPr>
      <w:spacing w:line="201" w:lineRule="atLeast"/>
    </w:pPr>
    <w:rPr>
      <w:color w:val="auto"/>
    </w:rPr>
  </w:style>
  <w:style w:type="paragraph" w:customStyle="1" w:styleId="Pa16">
    <w:name w:val="Pa16"/>
    <w:basedOn w:val="Default"/>
    <w:next w:val="Default"/>
    <w:uiPriority w:val="99"/>
    <w:rsid w:val="000C5642"/>
    <w:pPr>
      <w:spacing w:line="181" w:lineRule="atLeast"/>
    </w:pPr>
    <w:rPr>
      <w:color w:val="auto"/>
    </w:rPr>
  </w:style>
  <w:style w:type="paragraph" w:styleId="Textkrper3">
    <w:name w:val="Body Text 3"/>
    <w:basedOn w:val="Standard"/>
    <w:link w:val="Textkrper3Zchn"/>
    <w:rsid w:val="000C5642"/>
    <w:pPr>
      <w:spacing w:after="120"/>
    </w:pPr>
    <w:rPr>
      <w:sz w:val="16"/>
      <w:szCs w:val="16"/>
    </w:rPr>
  </w:style>
  <w:style w:type="character" w:customStyle="1" w:styleId="Textkrper3Zchn">
    <w:name w:val="Textkörper 3 Zchn"/>
    <w:basedOn w:val="Absatz-Standardschriftart"/>
    <w:link w:val="Textkrper3"/>
    <w:rsid w:val="000C564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binger@gera.ih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6.jpeg"/><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image" Target="media/image9.wmf"/><Relationship Id="rId5" Type="http://schemas.openxmlformats.org/officeDocument/2006/relationships/webSettings" Target="webSettings.xml"/><Relationship Id="rId10"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ED79-6880-4342-9BF8-BBE1F34A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dc:creator>
  <cp:lastModifiedBy>egk</cp:lastModifiedBy>
  <cp:revision>2</cp:revision>
  <cp:lastPrinted>2010-09-24T10:06:00Z</cp:lastPrinted>
  <dcterms:created xsi:type="dcterms:W3CDTF">2010-10-05T14:24:00Z</dcterms:created>
  <dcterms:modified xsi:type="dcterms:W3CDTF">2010-10-05T14:24:00Z</dcterms:modified>
</cp:coreProperties>
</file>